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3CE6" w:rsidRDefault="00833CE6" w:rsidP="00833CE6">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688A070A" wp14:editId="123CFC01">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833CE6" w:rsidRDefault="00833CE6" w:rsidP="00833CE6">
      <w:pPr>
        <w:rPr>
          <w:rStyle w:val="Textoennegrita"/>
          <w:rFonts w:ascii="Libre Franklin" w:hAnsi="Libre Franklin"/>
          <w:b w:val="0"/>
          <w:bCs w:val="0"/>
          <w:color w:val="1F2947"/>
        </w:rPr>
      </w:pPr>
    </w:p>
    <w:p w:rsidR="00833CE6" w:rsidRPr="00545ACB" w:rsidRDefault="00833CE6" w:rsidP="00833CE6">
      <w:pPr>
        <w:jc w:val="center"/>
        <w:rPr>
          <w:rStyle w:val="Textoennegrita"/>
          <w:rFonts w:ascii="Century Gothic" w:hAnsi="Century Gothic"/>
          <w:color w:val="1F2947"/>
          <w:sz w:val="28"/>
          <w:szCs w:val="28"/>
          <w:u w:val="single"/>
        </w:rPr>
      </w:pPr>
    </w:p>
    <w:p w:rsidR="00833CE6" w:rsidRPr="00833CE6" w:rsidRDefault="00833CE6" w:rsidP="00833CE6">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833CE6" w:rsidRPr="00545ACB" w:rsidRDefault="00833CE6" w:rsidP="00833CE6">
      <w:pPr>
        <w:jc w:val="center"/>
        <w:rPr>
          <w:rStyle w:val="Textoennegrita"/>
          <w:rFonts w:ascii="Century Gothic" w:hAnsi="Century Gothic"/>
          <w:b w:val="0"/>
          <w:bCs w:val="0"/>
          <w:color w:val="1F2947"/>
          <w:sz w:val="32"/>
          <w:szCs w:val="32"/>
        </w:rPr>
      </w:pPr>
    </w:p>
    <w:p w:rsidR="00833CE6" w:rsidRPr="00545ACB" w:rsidRDefault="00833CE6" w:rsidP="00833CE6">
      <w:pPr>
        <w:jc w:val="center"/>
        <w:rPr>
          <w:rStyle w:val="Textoennegrita"/>
          <w:rFonts w:ascii="Century Gothic" w:hAnsi="Century Gothic"/>
          <w:b w:val="0"/>
          <w:bCs w:val="0"/>
          <w:color w:val="1F2947"/>
          <w:sz w:val="32"/>
          <w:szCs w:val="32"/>
        </w:rPr>
      </w:pPr>
    </w:p>
    <w:p w:rsidR="00833CE6" w:rsidRPr="00545ACB" w:rsidRDefault="00833CE6" w:rsidP="00833CE6">
      <w:pPr>
        <w:jc w:val="center"/>
        <w:rPr>
          <w:rStyle w:val="Textoennegrita"/>
          <w:rFonts w:ascii="Century Gothic" w:hAnsi="Century Gothic"/>
          <w:b w:val="0"/>
          <w:bCs w:val="0"/>
          <w:color w:val="1F2947"/>
          <w:sz w:val="32"/>
          <w:szCs w:val="32"/>
        </w:rPr>
      </w:pPr>
    </w:p>
    <w:p w:rsidR="00833CE6" w:rsidRPr="00545ACB" w:rsidRDefault="00833CE6" w:rsidP="00833CE6">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ALUMNO: PAOLA CATALINA REDING RODRÍGUEZ</w:t>
      </w:r>
    </w:p>
    <w:p w:rsidR="00833CE6" w:rsidRPr="00545ACB" w:rsidRDefault="00833CE6" w:rsidP="00833CE6">
      <w:pPr>
        <w:rPr>
          <w:rStyle w:val="Textoennegrita"/>
          <w:rFonts w:ascii="Century Gothic" w:hAnsi="Century Gothic"/>
          <w:b w:val="0"/>
          <w:bCs w:val="0"/>
          <w:color w:val="1F2947"/>
          <w:sz w:val="32"/>
          <w:szCs w:val="32"/>
        </w:rPr>
      </w:pPr>
    </w:p>
    <w:p w:rsidR="00833CE6" w:rsidRPr="00545ACB" w:rsidRDefault="00833CE6" w:rsidP="00833CE6">
      <w:pPr>
        <w:jc w:val="center"/>
        <w:rPr>
          <w:rStyle w:val="Textoennegrita"/>
          <w:rFonts w:ascii="Century Gothic" w:hAnsi="Century Gothic"/>
          <w:b w:val="0"/>
          <w:bCs w:val="0"/>
          <w:color w:val="1F2947"/>
          <w:sz w:val="32"/>
          <w:szCs w:val="32"/>
        </w:rPr>
      </w:pPr>
    </w:p>
    <w:p w:rsidR="00833CE6" w:rsidRPr="00545ACB" w:rsidRDefault="00833CE6" w:rsidP="00833CE6">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 xml:space="preserve">TEMA: </w:t>
      </w:r>
      <w:r>
        <w:rPr>
          <w:rStyle w:val="Textoennegrita"/>
          <w:rFonts w:ascii="Century Gothic" w:hAnsi="Century Gothic"/>
          <w:color w:val="1F2947"/>
          <w:sz w:val="32"/>
          <w:szCs w:val="32"/>
        </w:rPr>
        <w:t>PABLO Y LOS GÁLATAS</w:t>
      </w:r>
    </w:p>
    <w:p w:rsidR="00833CE6" w:rsidRPr="00545ACB" w:rsidRDefault="00833CE6" w:rsidP="00833CE6">
      <w:pPr>
        <w:jc w:val="center"/>
        <w:rPr>
          <w:rStyle w:val="Textoennegrita"/>
          <w:rFonts w:ascii="Century Gothic" w:hAnsi="Century Gothic"/>
          <w:b w:val="0"/>
          <w:bCs w:val="0"/>
          <w:color w:val="1F2947"/>
          <w:sz w:val="32"/>
          <w:szCs w:val="32"/>
        </w:rPr>
      </w:pPr>
    </w:p>
    <w:p w:rsidR="00833CE6" w:rsidRPr="00545ACB" w:rsidRDefault="00833CE6" w:rsidP="00833CE6">
      <w:pPr>
        <w:jc w:val="center"/>
        <w:rPr>
          <w:rStyle w:val="Textoennegrita"/>
          <w:rFonts w:ascii="Century Gothic" w:hAnsi="Century Gothic"/>
          <w:b w:val="0"/>
          <w:bCs w:val="0"/>
          <w:color w:val="1F2947"/>
          <w:sz w:val="32"/>
          <w:szCs w:val="32"/>
        </w:rPr>
      </w:pPr>
    </w:p>
    <w:p w:rsidR="00833CE6" w:rsidRPr="00545ACB" w:rsidRDefault="00833CE6" w:rsidP="00833CE6">
      <w:pPr>
        <w:jc w:val="center"/>
        <w:rPr>
          <w:rStyle w:val="Textoennegrita"/>
          <w:rFonts w:ascii="Century Gothic" w:hAnsi="Century Gothic"/>
          <w:b w:val="0"/>
          <w:bCs w:val="0"/>
          <w:color w:val="1F2947"/>
          <w:sz w:val="32"/>
          <w:szCs w:val="32"/>
        </w:rPr>
      </w:pPr>
    </w:p>
    <w:p w:rsidR="00833CE6" w:rsidRPr="00545ACB" w:rsidRDefault="00833CE6" w:rsidP="00833CE6">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833CE6" w:rsidRPr="00545ACB" w:rsidRDefault="00833CE6" w:rsidP="00833CE6">
      <w:pPr>
        <w:jc w:val="center"/>
        <w:rPr>
          <w:rStyle w:val="Textoennegrita"/>
          <w:rFonts w:ascii="Century Gothic" w:hAnsi="Century Gothic"/>
          <w:b w:val="0"/>
          <w:bCs w:val="0"/>
          <w:color w:val="1F2947"/>
          <w:sz w:val="32"/>
          <w:szCs w:val="32"/>
        </w:rPr>
      </w:pPr>
    </w:p>
    <w:p w:rsidR="00833CE6" w:rsidRDefault="00833CE6" w:rsidP="00833CE6">
      <w:pPr>
        <w:rPr>
          <w:rFonts w:ascii="Century Gothic" w:hAnsi="Century Gothic"/>
        </w:rPr>
      </w:pPr>
    </w:p>
    <w:p w:rsidR="006E12A9" w:rsidRPr="00B546AC" w:rsidRDefault="006E12A9" w:rsidP="006E12A9">
      <w:pPr>
        <w:tabs>
          <w:tab w:val="num" w:pos="720"/>
        </w:tabs>
        <w:spacing w:after="0"/>
        <w:jc w:val="both"/>
        <w:rPr>
          <w:rFonts w:ascii="Century Gothic" w:hAnsi="Century Gothic"/>
        </w:rPr>
      </w:pPr>
    </w:p>
    <w:p w:rsidR="006E12A9" w:rsidRPr="00B546AC" w:rsidRDefault="006E12A9" w:rsidP="006E12A9">
      <w:pPr>
        <w:numPr>
          <w:ilvl w:val="0"/>
          <w:numId w:val="1"/>
        </w:numPr>
        <w:spacing w:after="0"/>
        <w:ind w:hanging="720"/>
        <w:rPr>
          <w:rFonts w:ascii="Century Gothic" w:hAnsi="Century Gothic"/>
          <w:sz w:val="24"/>
          <w:szCs w:val="24"/>
          <w:lang w:val="es-ES_tradnl"/>
        </w:rPr>
      </w:pPr>
      <w:r w:rsidRPr="00B546AC">
        <w:rPr>
          <w:rFonts w:ascii="Century Gothic" w:hAnsi="Century Gothic"/>
          <w:sz w:val="24"/>
          <w:szCs w:val="24"/>
          <w:lang w:val="es-ES_tradnl"/>
        </w:rPr>
        <w:t>Describa el propósito y la ruta del primer viaje misionero de Pablo.</w:t>
      </w:r>
    </w:p>
    <w:p w:rsidR="006E12A9" w:rsidRPr="00B546AC"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2A3F2B" w:rsidP="004E32D6">
      <w:pPr>
        <w:tabs>
          <w:tab w:val="num" w:pos="720"/>
        </w:tabs>
        <w:spacing w:after="0"/>
        <w:ind w:left="720" w:hanging="720"/>
        <w:jc w:val="both"/>
        <w:rPr>
          <w:rFonts w:ascii="Century Gothic" w:hAnsi="Century Gothic"/>
          <w:sz w:val="24"/>
          <w:szCs w:val="24"/>
          <w:lang w:val="es-ES_tradnl"/>
        </w:rPr>
      </w:pPr>
      <w:r w:rsidRPr="00B546AC">
        <w:rPr>
          <w:rFonts w:ascii="Century Gothic" w:hAnsi="Century Gothic"/>
          <w:sz w:val="24"/>
          <w:szCs w:val="24"/>
          <w:lang w:val="es-ES_tradnl"/>
        </w:rPr>
        <w:t xml:space="preserve">El viaje de Pablo comenzó en Antioquía de Siria, de ahí navegaron a </w:t>
      </w:r>
      <w:r w:rsidR="00E75C9D" w:rsidRPr="00B546AC">
        <w:rPr>
          <w:rFonts w:ascii="Century Gothic" w:hAnsi="Century Gothic"/>
          <w:sz w:val="24"/>
          <w:szCs w:val="24"/>
          <w:lang w:val="es-ES_tradnl"/>
        </w:rPr>
        <w:t xml:space="preserve">Chipre, y pasaron por Salamina y Pafos. </w:t>
      </w:r>
      <w:proofErr w:type="spellStart"/>
      <w:r w:rsidR="00E75C9D" w:rsidRPr="00B546AC">
        <w:rPr>
          <w:rFonts w:ascii="Century Gothic" w:hAnsi="Century Gothic"/>
          <w:sz w:val="24"/>
          <w:szCs w:val="24"/>
          <w:lang w:val="es-ES_tradnl"/>
        </w:rPr>
        <w:t>Despues</w:t>
      </w:r>
      <w:proofErr w:type="spellEnd"/>
      <w:r w:rsidR="00E75C9D" w:rsidRPr="00B546AC">
        <w:rPr>
          <w:rFonts w:ascii="Century Gothic" w:hAnsi="Century Gothic"/>
          <w:sz w:val="24"/>
          <w:szCs w:val="24"/>
          <w:lang w:val="es-ES_tradnl"/>
        </w:rPr>
        <w:t xml:space="preserve"> llegaron a </w:t>
      </w:r>
      <w:proofErr w:type="spellStart"/>
      <w:r w:rsidR="00E75C9D" w:rsidRPr="00B546AC">
        <w:rPr>
          <w:rFonts w:ascii="Century Gothic" w:hAnsi="Century Gothic"/>
          <w:sz w:val="24"/>
          <w:szCs w:val="24"/>
          <w:lang w:val="es-ES_tradnl"/>
        </w:rPr>
        <w:t>perge</w:t>
      </w:r>
      <w:proofErr w:type="spellEnd"/>
      <w:r w:rsidR="00E75C9D" w:rsidRPr="00B546AC">
        <w:rPr>
          <w:rFonts w:ascii="Century Gothic" w:hAnsi="Century Gothic"/>
          <w:sz w:val="24"/>
          <w:szCs w:val="24"/>
          <w:lang w:val="es-ES_tradnl"/>
        </w:rPr>
        <w:t xml:space="preserve"> y siguieron a Antioquia de </w:t>
      </w:r>
      <w:proofErr w:type="spellStart"/>
      <w:r w:rsidR="00E75C9D" w:rsidRPr="00B546AC">
        <w:rPr>
          <w:rFonts w:ascii="Century Gothic" w:hAnsi="Century Gothic"/>
          <w:sz w:val="24"/>
          <w:szCs w:val="24"/>
          <w:lang w:val="es-ES_tradnl"/>
        </w:rPr>
        <w:t>Pisidia</w:t>
      </w:r>
      <w:proofErr w:type="spellEnd"/>
      <w:r w:rsidR="00971092" w:rsidRPr="00B546AC">
        <w:rPr>
          <w:rFonts w:ascii="Century Gothic" w:hAnsi="Century Gothic"/>
          <w:sz w:val="24"/>
          <w:szCs w:val="24"/>
          <w:lang w:val="es-ES_tradnl"/>
        </w:rPr>
        <w:t xml:space="preserve">, después a </w:t>
      </w:r>
      <w:proofErr w:type="spellStart"/>
      <w:r w:rsidR="00971092" w:rsidRPr="00B546AC">
        <w:rPr>
          <w:rFonts w:ascii="Century Gothic" w:hAnsi="Century Gothic"/>
          <w:sz w:val="24"/>
          <w:szCs w:val="24"/>
          <w:lang w:val="es-ES_tradnl"/>
        </w:rPr>
        <w:t>Iconio</w:t>
      </w:r>
      <w:proofErr w:type="spellEnd"/>
      <w:r w:rsidR="00971092" w:rsidRPr="00B546AC">
        <w:rPr>
          <w:rFonts w:ascii="Century Gothic" w:hAnsi="Century Gothic"/>
          <w:sz w:val="24"/>
          <w:szCs w:val="24"/>
          <w:lang w:val="es-ES_tradnl"/>
        </w:rPr>
        <w:t xml:space="preserve">, </w:t>
      </w:r>
      <w:proofErr w:type="spellStart"/>
      <w:r w:rsidR="00971092" w:rsidRPr="00B546AC">
        <w:rPr>
          <w:rFonts w:ascii="Century Gothic" w:hAnsi="Century Gothic"/>
          <w:sz w:val="24"/>
          <w:szCs w:val="24"/>
          <w:lang w:val="es-ES_tradnl"/>
        </w:rPr>
        <w:t>Listra</w:t>
      </w:r>
      <w:proofErr w:type="spellEnd"/>
      <w:r w:rsidR="00971092" w:rsidRPr="00B546AC">
        <w:rPr>
          <w:rFonts w:ascii="Century Gothic" w:hAnsi="Century Gothic"/>
          <w:sz w:val="24"/>
          <w:szCs w:val="24"/>
          <w:lang w:val="es-ES_tradnl"/>
        </w:rPr>
        <w:t xml:space="preserve"> y </w:t>
      </w:r>
      <w:proofErr w:type="spellStart"/>
      <w:r w:rsidR="00971092" w:rsidRPr="00B546AC">
        <w:rPr>
          <w:rFonts w:ascii="Century Gothic" w:hAnsi="Century Gothic"/>
          <w:sz w:val="24"/>
          <w:szCs w:val="24"/>
          <w:lang w:val="es-ES_tradnl"/>
        </w:rPr>
        <w:t>Derbe</w:t>
      </w:r>
      <w:proofErr w:type="spellEnd"/>
      <w:r w:rsidR="00971092" w:rsidRPr="00B546AC">
        <w:rPr>
          <w:rFonts w:ascii="Century Gothic" w:hAnsi="Century Gothic"/>
          <w:sz w:val="24"/>
          <w:szCs w:val="24"/>
          <w:lang w:val="es-ES_tradnl"/>
        </w:rPr>
        <w:t xml:space="preserve">. Regresaron fortaleciendo las iglesias que estaban en </w:t>
      </w:r>
      <w:proofErr w:type="spellStart"/>
      <w:r w:rsidR="00971092" w:rsidRPr="00B546AC">
        <w:rPr>
          <w:rFonts w:ascii="Century Gothic" w:hAnsi="Century Gothic"/>
          <w:sz w:val="24"/>
          <w:szCs w:val="24"/>
          <w:lang w:val="es-ES_tradnl"/>
        </w:rPr>
        <w:t>Listra</w:t>
      </w:r>
      <w:proofErr w:type="spellEnd"/>
      <w:r w:rsidR="00971092" w:rsidRPr="00B546AC">
        <w:rPr>
          <w:rFonts w:ascii="Century Gothic" w:hAnsi="Century Gothic"/>
          <w:sz w:val="24"/>
          <w:szCs w:val="24"/>
          <w:lang w:val="es-ES_tradnl"/>
        </w:rPr>
        <w:t xml:space="preserve">, </w:t>
      </w:r>
      <w:proofErr w:type="spellStart"/>
      <w:r w:rsidR="00971092" w:rsidRPr="00B546AC">
        <w:rPr>
          <w:rFonts w:ascii="Century Gothic" w:hAnsi="Century Gothic"/>
          <w:sz w:val="24"/>
          <w:szCs w:val="24"/>
          <w:lang w:val="es-ES_tradnl"/>
        </w:rPr>
        <w:t>Iconio</w:t>
      </w:r>
      <w:proofErr w:type="spellEnd"/>
      <w:r w:rsidR="00971092" w:rsidRPr="00B546AC">
        <w:rPr>
          <w:rFonts w:ascii="Century Gothic" w:hAnsi="Century Gothic"/>
          <w:sz w:val="24"/>
          <w:szCs w:val="24"/>
          <w:lang w:val="es-ES_tradnl"/>
        </w:rPr>
        <w:t xml:space="preserve"> y An</w:t>
      </w:r>
      <w:r w:rsidR="00BA0987" w:rsidRPr="00B546AC">
        <w:rPr>
          <w:rFonts w:ascii="Century Gothic" w:hAnsi="Century Gothic"/>
          <w:sz w:val="24"/>
          <w:szCs w:val="24"/>
          <w:lang w:val="es-ES_tradnl"/>
        </w:rPr>
        <w:t xml:space="preserve">tioquia de </w:t>
      </w:r>
      <w:proofErr w:type="spellStart"/>
      <w:r w:rsidR="00BA0987" w:rsidRPr="00B546AC">
        <w:rPr>
          <w:rFonts w:ascii="Century Gothic" w:hAnsi="Century Gothic"/>
          <w:sz w:val="24"/>
          <w:szCs w:val="24"/>
          <w:lang w:val="es-ES_tradnl"/>
        </w:rPr>
        <w:t>Pisidia</w:t>
      </w:r>
      <w:proofErr w:type="spellEnd"/>
      <w:r w:rsidR="00BA0987" w:rsidRPr="00B546AC">
        <w:rPr>
          <w:rFonts w:ascii="Century Gothic" w:hAnsi="Century Gothic"/>
          <w:sz w:val="24"/>
          <w:szCs w:val="24"/>
          <w:lang w:val="es-ES_tradnl"/>
        </w:rPr>
        <w:t xml:space="preserve">, y de nuevo </w:t>
      </w:r>
      <w:r w:rsidR="004E32D6" w:rsidRPr="00B546AC">
        <w:rPr>
          <w:rFonts w:ascii="Century Gothic" w:hAnsi="Century Gothic"/>
          <w:sz w:val="24"/>
          <w:szCs w:val="24"/>
          <w:lang w:val="es-ES_tradnl"/>
        </w:rPr>
        <w:t xml:space="preserve">pasaron por </w:t>
      </w:r>
      <w:proofErr w:type="spellStart"/>
      <w:r w:rsidR="004E32D6" w:rsidRPr="00B546AC">
        <w:rPr>
          <w:rFonts w:ascii="Century Gothic" w:hAnsi="Century Gothic"/>
          <w:sz w:val="24"/>
          <w:szCs w:val="24"/>
          <w:lang w:val="es-ES_tradnl"/>
        </w:rPr>
        <w:t>Perge</w:t>
      </w:r>
      <w:proofErr w:type="spellEnd"/>
      <w:r w:rsidR="004E32D6" w:rsidRPr="00B546AC">
        <w:rPr>
          <w:rFonts w:ascii="Century Gothic" w:hAnsi="Century Gothic"/>
          <w:sz w:val="24"/>
          <w:szCs w:val="24"/>
          <w:lang w:val="es-ES_tradnl"/>
        </w:rPr>
        <w:t xml:space="preserve"> y </w:t>
      </w:r>
      <w:proofErr w:type="spellStart"/>
      <w:r w:rsidR="004E32D6" w:rsidRPr="00B546AC">
        <w:rPr>
          <w:rFonts w:ascii="Century Gothic" w:hAnsi="Century Gothic"/>
          <w:sz w:val="24"/>
          <w:szCs w:val="24"/>
          <w:lang w:val="es-ES_tradnl"/>
        </w:rPr>
        <w:t>enfrentaro</w:t>
      </w:r>
      <w:proofErr w:type="spellEnd"/>
      <w:r w:rsidR="004E32D6" w:rsidRPr="00B546AC">
        <w:rPr>
          <w:rFonts w:ascii="Century Gothic" w:hAnsi="Century Gothic"/>
          <w:sz w:val="24"/>
          <w:szCs w:val="24"/>
          <w:lang w:val="es-ES_tradnl"/>
        </w:rPr>
        <w:t xml:space="preserve"> </w:t>
      </w:r>
      <w:r w:rsidR="004E32D6" w:rsidRPr="00AC23C7">
        <w:rPr>
          <w:rFonts w:ascii="Century Gothic" w:hAnsi="Century Gothic"/>
          <w:sz w:val="24"/>
          <w:szCs w:val="24"/>
          <w:lang w:val="es-ES_tradnl"/>
        </w:rPr>
        <w:t>persecución, oposición de los judíos inconversos y muchas dificultades, sin embargo, una gran cantidad de personas creyeron en Jesús.</w:t>
      </w:r>
    </w:p>
    <w:p w:rsidR="009A727C" w:rsidRPr="00AC23C7" w:rsidRDefault="009A727C" w:rsidP="004E32D6">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Este viaje nos muestra también que el evangelio estaba destinado a ir más allá del pueblo judío. A pesar de los problemas de oposición y persecución</w:t>
      </w:r>
      <w:r w:rsidR="003A1061" w:rsidRPr="00AC23C7">
        <w:rPr>
          <w:rFonts w:ascii="Century Gothic" w:hAnsi="Century Gothic"/>
          <w:sz w:val="24"/>
          <w:szCs w:val="24"/>
          <w:lang w:val="es-ES_tradnl"/>
        </w:rPr>
        <w:t xml:space="preserve">, Pablo se mantuvo fiel a la gran misión que Dios le había mandado que cumpliera y este recorrido </w:t>
      </w:r>
      <w:r w:rsidR="00B44EDF" w:rsidRPr="00AC23C7">
        <w:rPr>
          <w:rFonts w:ascii="Century Gothic" w:hAnsi="Century Gothic"/>
          <w:sz w:val="24"/>
          <w:szCs w:val="24"/>
          <w:lang w:val="es-ES_tradnl"/>
        </w:rPr>
        <w:t>marca que el establecimiento de las nuevas iglesias no solo consistía en predicar sino también en compartir fortalezas espirituales a los nuevos creyentes y así también preparar a los líderes que iban a continuar la obra del evangelio.</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CE4650" w:rsidRPr="00AC23C7" w:rsidRDefault="00CE4650" w:rsidP="006E12A9">
      <w:pPr>
        <w:tabs>
          <w:tab w:val="num" w:pos="720"/>
        </w:tabs>
        <w:spacing w:after="0"/>
        <w:ind w:left="720" w:hanging="720"/>
        <w:jc w:val="both"/>
        <w:rPr>
          <w:rFonts w:ascii="Century Gothic" w:hAnsi="Century Gothic"/>
          <w:sz w:val="24"/>
          <w:szCs w:val="24"/>
          <w:lang w:val="es-ES_tradnl"/>
        </w:rPr>
      </w:pPr>
      <w:r w:rsidRPr="00AC23C7">
        <w:rPr>
          <w:rStyle w:val="Textoennegrita"/>
          <w:rFonts w:ascii="Century Gothic" w:hAnsi="Century Gothic"/>
          <w:color w:val="000000"/>
        </w:rPr>
        <w:t>"</w:t>
      </w:r>
      <w:proofErr w:type="spellStart"/>
      <w:r w:rsidRPr="00AC23C7">
        <w:rPr>
          <w:rStyle w:val="Textoennegrita"/>
          <w:rFonts w:ascii="Century Gothic" w:hAnsi="Century Gothic"/>
          <w:color w:val="000000"/>
        </w:rPr>
        <w:t>Porque</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el</w:t>
      </w:r>
      <w:proofErr w:type="spellEnd"/>
      <w:r w:rsidRPr="00AC23C7">
        <w:rPr>
          <w:rStyle w:val="Textoennegrita"/>
          <w:rFonts w:ascii="Century Gothic" w:hAnsi="Century Gothic"/>
          <w:color w:val="000000"/>
        </w:rPr>
        <w:t xml:space="preserve"> que </w:t>
      </w:r>
      <w:proofErr w:type="spellStart"/>
      <w:r w:rsidRPr="00AC23C7">
        <w:rPr>
          <w:rStyle w:val="Textoennegrita"/>
          <w:rFonts w:ascii="Century Gothic" w:hAnsi="Century Gothic"/>
          <w:color w:val="000000"/>
        </w:rPr>
        <w:t>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llamaba</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por</w:t>
      </w:r>
      <w:proofErr w:type="spellEnd"/>
      <w:r w:rsidRPr="00AC23C7">
        <w:rPr>
          <w:rStyle w:val="Textoennegrita"/>
          <w:rFonts w:ascii="Century Gothic" w:hAnsi="Century Gothic"/>
          <w:color w:val="000000"/>
        </w:rPr>
        <w:t xml:space="preserve"> la </w:t>
      </w:r>
      <w:proofErr w:type="spellStart"/>
      <w:r w:rsidRPr="00AC23C7">
        <w:rPr>
          <w:rStyle w:val="Textoennegrita"/>
          <w:rFonts w:ascii="Century Gothic" w:hAnsi="Century Gothic"/>
          <w:color w:val="000000"/>
        </w:rPr>
        <w:t>gracia</w:t>
      </w:r>
      <w:proofErr w:type="spellEnd"/>
      <w:r w:rsidRPr="00AC23C7">
        <w:rPr>
          <w:rStyle w:val="Textoennegrita"/>
          <w:rFonts w:ascii="Century Gothic" w:hAnsi="Century Gothic"/>
          <w:color w:val="000000"/>
        </w:rPr>
        <w:t xml:space="preserve"> de Cristo..."</w:t>
      </w:r>
      <w:r w:rsidRPr="00AC23C7">
        <w:rPr>
          <w:rStyle w:val="apple-converted-space"/>
          <w:rFonts w:ascii="Century Gothic" w:hAnsi="Century Gothic"/>
          <w:color w:val="000000"/>
          <w:sz w:val="27"/>
          <w:szCs w:val="27"/>
        </w:rPr>
        <w:t> </w:t>
      </w:r>
      <w:proofErr w:type="spellStart"/>
      <w:r w:rsidRPr="00AC23C7">
        <w:rPr>
          <w:rFonts w:ascii="Century Gothic" w:hAnsi="Century Gothic"/>
          <w:color w:val="000000"/>
          <w:sz w:val="27"/>
          <w:szCs w:val="27"/>
        </w:rPr>
        <w:t>Gálatas</w:t>
      </w:r>
      <w:proofErr w:type="spellEnd"/>
      <w:r w:rsidRPr="00AC23C7">
        <w:rPr>
          <w:rFonts w:ascii="Century Gothic" w:hAnsi="Century Gothic"/>
          <w:color w:val="000000"/>
          <w:sz w:val="27"/>
          <w:szCs w:val="27"/>
        </w:rPr>
        <w:t xml:space="preserve"> 1:6</w:t>
      </w:r>
    </w:p>
    <w:p w:rsidR="00CE4650" w:rsidRPr="00AC23C7" w:rsidRDefault="00CE4650" w:rsidP="006E12A9">
      <w:pPr>
        <w:tabs>
          <w:tab w:val="num" w:pos="720"/>
        </w:tabs>
        <w:spacing w:after="0"/>
        <w:ind w:left="720" w:hanging="720"/>
        <w:jc w:val="both"/>
        <w:rPr>
          <w:rFonts w:ascii="Century Gothic" w:hAnsi="Century Gothic"/>
          <w:sz w:val="24"/>
          <w:szCs w:val="24"/>
          <w:lang w:val="es-ES_tradnl"/>
        </w:rPr>
      </w:pPr>
    </w:p>
    <w:p w:rsidR="006E12A9" w:rsidRPr="00AC23C7" w:rsidRDefault="006E12A9" w:rsidP="006E12A9">
      <w:pPr>
        <w:tabs>
          <w:tab w:val="num" w:pos="720"/>
        </w:tabs>
        <w:spacing w:after="0"/>
        <w:ind w:left="720" w:hanging="720"/>
        <w:rPr>
          <w:rFonts w:ascii="Century Gothic" w:hAnsi="Century Gothic"/>
          <w:sz w:val="24"/>
          <w:szCs w:val="24"/>
          <w:lang w:val="es-ES_tradnl"/>
        </w:rPr>
      </w:pPr>
      <w:r w:rsidRPr="00AC23C7">
        <w:rPr>
          <w:rFonts w:ascii="Century Gothic" w:hAnsi="Century Gothic"/>
          <w:sz w:val="24"/>
          <w:szCs w:val="24"/>
          <w:lang w:val="es-ES_tradnl"/>
        </w:rPr>
        <w:t>2.</w:t>
      </w:r>
      <w:r w:rsidRPr="00AC23C7">
        <w:rPr>
          <w:rFonts w:ascii="Century Gothic" w:hAnsi="Century Gothic"/>
          <w:sz w:val="24"/>
          <w:szCs w:val="24"/>
          <w:lang w:val="es-ES_tradnl"/>
        </w:rPr>
        <w:tab/>
        <w:t xml:space="preserve">¿Cuáles fueron los problemas específicos en </w:t>
      </w:r>
      <w:proofErr w:type="spellStart"/>
      <w:r w:rsidRPr="00AC23C7">
        <w:rPr>
          <w:rFonts w:ascii="Century Gothic" w:hAnsi="Century Gothic"/>
          <w:sz w:val="24"/>
          <w:szCs w:val="24"/>
          <w:lang w:val="es-ES_tradnl"/>
        </w:rPr>
        <w:t>Galacia</w:t>
      </w:r>
      <w:proofErr w:type="spellEnd"/>
      <w:r w:rsidRPr="00AC23C7">
        <w:rPr>
          <w:rFonts w:ascii="Century Gothic" w:hAnsi="Century Gothic"/>
          <w:sz w:val="24"/>
          <w:szCs w:val="24"/>
          <w:lang w:val="es-ES_tradnl"/>
        </w:rPr>
        <w:t xml:space="preserve"> que motivaron a Pablo a escribirles?</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4E32D6"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Hubo 2 problemas principales:</w:t>
      </w:r>
    </w:p>
    <w:p w:rsidR="004E32D6" w:rsidRPr="00AC23C7" w:rsidRDefault="00F83690"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 xml:space="preserve">1. La gran </w:t>
      </w:r>
      <w:r w:rsidR="009B62A7" w:rsidRPr="00AC23C7">
        <w:rPr>
          <w:rFonts w:ascii="Century Gothic" w:hAnsi="Century Gothic"/>
          <w:sz w:val="24"/>
          <w:szCs w:val="24"/>
          <w:lang w:val="es-ES_tradnl"/>
        </w:rPr>
        <w:t xml:space="preserve">cantidad de personas que eran gentiles y se convirtieron agregándose a las iglesias de </w:t>
      </w:r>
      <w:proofErr w:type="spellStart"/>
      <w:r w:rsidR="009B62A7" w:rsidRPr="00AC23C7">
        <w:rPr>
          <w:rFonts w:ascii="Century Gothic" w:hAnsi="Century Gothic"/>
          <w:sz w:val="24"/>
          <w:szCs w:val="24"/>
          <w:lang w:val="es-ES_tradnl"/>
        </w:rPr>
        <w:t>Galacia</w:t>
      </w:r>
      <w:proofErr w:type="spellEnd"/>
    </w:p>
    <w:p w:rsidR="009B62A7" w:rsidRPr="00AC23C7" w:rsidRDefault="00866BE2"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 xml:space="preserve">2. Los falsos maestros judíos enseñaban </w:t>
      </w:r>
      <w:r w:rsidR="00B546AC" w:rsidRPr="00AC23C7">
        <w:rPr>
          <w:rFonts w:ascii="Century Gothic" w:hAnsi="Century Gothic"/>
          <w:sz w:val="24"/>
          <w:szCs w:val="24"/>
          <w:lang w:val="es-ES_tradnl"/>
        </w:rPr>
        <w:t xml:space="preserve">a los gentiles que tenían que circuncidarse y guardar las tradiciones judías para ser justificados delante de Dios. </w:t>
      </w:r>
    </w:p>
    <w:p w:rsidR="00366795" w:rsidRPr="00AC23C7" w:rsidRDefault="00366795" w:rsidP="006E12A9">
      <w:pPr>
        <w:tabs>
          <w:tab w:val="num" w:pos="720"/>
        </w:tabs>
        <w:spacing w:after="0"/>
        <w:ind w:left="720" w:hanging="720"/>
        <w:jc w:val="both"/>
        <w:rPr>
          <w:rFonts w:ascii="Century Gothic" w:hAnsi="Century Gothic"/>
          <w:sz w:val="24"/>
          <w:szCs w:val="24"/>
          <w:lang w:val="es-ES_tradnl"/>
        </w:rPr>
      </w:pPr>
    </w:p>
    <w:p w:rsidR="006E12A9" w:rsidRPr="00AC23C7" w:rsidRDefault="00366795" w:rsidP="005C46CE">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Los falsos maestros argumentaban que la fe en Cristo no era suficiente para la salvación</w:t>
      </w:r>
      <w:r w:rsidR="005C46CE" w:rsidRPr="00AC23C7">
        <w:rPr>
          <w:rFonts w:ascii="Century Gothic" w:hAnsi="Century Gothic"/>
          <w:sz w:val="24"/>
          <w:szCs w:val="24"/>
          <w:lang w:val="es-ES_tradnl"/>
        </w:rPr>
        <w:t>, esto provocaba divisiones entre los judíos y gentiles lo que hacía que los creyentes se desviaran del verdadero evangelio.</w:t>
      </w:r>
    </w:p>
    <w:p w:rsidR="00B44EDF" w:rsidRPr="00AC23C7" w:rsidRDefault="00EB2F2D" w:rsidP="005C46CE">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 xml:space="preserve">Ahora, estos problemas no solo eran diferencias de opinión sobre las prácticas o rituales religiosos, sino que </w:t>
      </w:r>
      <w:r w:rsidR="00A8220B" w:rsidRPr="00AC23C7">
        <w:rPr>
          <w:rFonts w:ascii="Century Gothic" w:hAnsi="Century Gothic"/>
          <w:sz w:val="24"/>
          <w:szCs w:val="24"/>
          <w:lang w:val="es-ES_tradnl"/>
        </w:rPr>
        <w:t>afectaban el corazón del evangelio predicado</w:t>
      </w:r>
      <w:r w:rsidR="00750061" w:rsidRPr="00AC23C7">
        <w:rPr>
          <w:rFonts w:ascii="Century Gothic" w:hAnsi="Century Gothic"/>
          <w:sz w:val="24"/>
          <w:szCs w:val="24"/>
          <w:lang w:val="es-ES_tradnl"/>
        </w:rPr>
        <w:t xml:space="preserve"> de Cristo. Pablo supo que si los creyentes aceptaban que la </w:t>
      </w:r>
      <w:r w:rsidR="007345D9" w:rsidRPr="00AC23C7">
        <w:rPr>
          <w:rFonts w:ascii="Century Gothic" w:hAnsi="Century Gothic"/>
          <w:sz w:val="24"/>
          <w:szCs w:val="24"/>
          <w:lang w:val="es-ES_tradnl"/>
        </w:rPr>
        <w:t>circuncisión</w:t>
      </w:r>
      <w:r w:rsidR="00750061" w:rsidRPr="00AC23C7">
        <w:rPr>
          <w:rFonts w:ascii="Century Gothic" w:hAnsi="Century Gothic"/>
          <w:sz w:val="24"/>
          <w:szCs w:val="24"/>
          <w:lang w:val="es-ES_tradnl"/>
        </w:rPr>
        <w:t xml:space="preserve"> era necesaria para que fueran </w:t>
      </w:r>
      <w:r w:rsidR="00750061" w:rsidRPr="00AC23C7">
        <w:rPr>
          <w:rFonts w:ascii="Century Gothic" w:hAnsi="Century Gothic"/>
          <w:sz w:val="24"/>
          <w:szCs w:val="24"/>
          <w:lang w:val="es-ES_tradnl"/>
        </w:rPr>
        <w:lastRenderedPageBreak/>
        <w:t>salvos, entonces estarían confiando en sus obras en vez de descansar completamente en la gracia de Dios.</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241FF9" w:rsidRPr="00AC23C7" w:rsidRDefault="00241FF9" w:rsidP="006E12A9">
      <w:pPr>
        <w:tabs>
          <w:tab w:val="num" w:pos="720"/>
        </w:tabs>
        <w:spacing w:after="0"/>
        <w:ind w:left="720" w:hanging="720"/>
        <w:jc w:val="both"/>
        <w:rPr>
          <w:rFonts w:ascii="Century Gothic" w:hAnsi="Century Gothic"/>
          <w:sz w:val="24"/>
          <w:szCs w:val="24"/>
          <w:lang w:val="es-ES_tradnl"/>
        </w:rPr>
      </w:pPr>
      <w:r w:rsidRPr="00AC23C7">
        <w:rPr>
          <w:rStyle w:val="Textoennegrita"/>
          <w:rFonts w:ascii="Century Gothic" w:hAnsi="Century Gothic"/>
          <w:color w:val="000000"/>
        </w:rPr>
        <w:t>"</w:t>
      </w:r>
      <w:proofErr w:type="spellStart"/>
      <w:r w:rsidRPr="00AC23C7">
        <w:rPr>
          <w:rStyle w:val="Textoennegrita"/>
          <w:rFonts w:ascii="Century Gothic" w:hAnsi="Century Gothic"/>
          <w:color w:val="000000"/>
        </w:rPr>
        <w:t>Estoy</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maravillado</w:t>
      </w:r>
      <w:proofErr w:type="spellEnd"/>
      <w:r w:rsidRPr="00AC23C7">
        <w:rPr>
          <w:rStyle w:val="Textoennegrita"/>
          <w:rFonts w:ascii="Century Gothic" w:hAnsi="Century Gothic"/>
          <w:color w:val="000000"/>
        </w:rPr>
        <w:t xml:space="preserve"> de que tan pronto </w:t>
      </w:r>
      <w:proofErr w:type="spellStart"/>
      <w:r w:rsidRPr="00AC23C7">
        <w:rPr>
          <w:rStyle w:val="Textoennegrita"/>
          <w:rFonts w:ascii="Century Gothic" w:hAnsi="Century Gothic"/>
          <w:color w:val="000000"/>
        </w:rPr>
        <w:t>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hayáis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alejado</w:t>
      </w:r>
      <w:proofErr w:type="spellEnd"/>
      <w:r w:rsidRPr="00AC23C7">
        <w:rPr>
          <w:rStyle w:val="Textoennegrita"/>
          <w:rFonts w:ascii="Century Gothic" w:hAnsi="Century Gothic"/>
          <w:color w:val="000000"/>
        </w:rPr>
        <w:t xml:space="preserve"> del que </w:t>
      </w:r>
      <w:proofErr w:type="spellStart"/>
      <w:r w:rsidRPr="00AC23C7">
        <w:rPr>
          <w:rStyle w:val="Textoennegrita"/>
          <w:rFonts w:ascii="Century Gothic" w:hAnsi="Century Gothic"/>
          <w:color w:val="000000"/>
        </w:rPr>
        <w:t>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llamó</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por</w:t>
      </w:r>
      <w:proofErr w:type="spellEnd"/>
      <w:r w:rsidRPr="00AC23C7">
        <w:rPr>
          <w:rStyle w:val="Textoennegrita"/>
          <w:rFonts w:ascii="Century Gothic" w:hAnsi="Century Gothic"/>
          <w:color w:val="000000"/>
        </w:rPr>
        <w:t xml:space="preserve"> la </w:t>
      </w:r>
      <w:proofErr w:type="spellStart"/>
      <w:r w:rsidRPr="00AC23C7">
        <w:rPr>
          <w:rStyle w:val="Textoennegrita"/>
          <w:rFonts w:ascii="Century Gothic" w:hAnsi="Century Gothic"/>
          <w:color w:val="000000"/>
        </w:rPr>
        <w:t>gracia</w:t>
      </w:r>
      <w:proofErr w:type="spellEnd"/>
      <w:r w:rsidRPr="00AC23C7">
        <w:rPr>
          <w:rStyle w:val="Textoennegrita"/>
          <w:rFonts w:ascii="Century Gothic" w:hAnsi="Century Gothic"/>
          <w:color w:val="000000"/>
        </w:rPr>
        <w:t xml:space="preserve"> de Cristo, para </w:t>
      </w:r>
      <w:proofErr w:type="spellStart"/>
      <w:r w:rsidRPr="00AC23C7">
        <w:rPr>
          <w:rStyle w:val="Textoennegrita"/>
          <w:rFonts w:ascii="Century Gothic" w:hAnsi="Century Gothic"/>
          <w:color w:val="000000"/>
        </w:rPr>
        <w:t>seguir</w:t>
      </w:r>
      <w:proofErr w:type="spellEnd"/>
      <w:r w:rsidRPr="00AC23C7">
        <w:rPr>
          <w:rStyle w:val="Textoennegrita"/>
          <w:rFonts w:ascii="Century Gothic" w:hAnsi="Century Gothic"/>
          <w:color w:val="000000"/>
        </w:rPr>
        <w:t xml:space="preserve"> un </w:t>
      </w:r>
      <w:proofErr w:type="spellStart"/>
      <w:r w:rsidRPr="00AC23C7">
        <w:rPr>
          <w:rStyle w:val="Textoennegrita"/>
          <w:rFonts w:ascii="Century Gothic" w:hAnsi="Century Gothic"/>
          <w:color w:val="000000"/>
        </w:rPr>
        <w:t>evangelio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diferente</w:t>
      </w:r>
      <w:proofErr w:type="spellEnd"/>
      <w:r w:rsidRPr="00AC23C7">
        <w:rPr>
          <w:rStyle w:val="Textoennegrita"/>
          <w:rFonts w:ascii="Century Gothic" w:hAnsi="Century Gothic"/>
          <w:color w:val="000000"/>
        </w:rPr>
        <w:t>."</w:t>
      </w:r>
      <w:r w:rsidRPr="00AC23C7">
        <w:rPr>
          <w:rStyle w:val="apple-converted-space"/>
          <w:rFonts w:ascii="Century Gothic" w:hAnsi="Century Gothic"/>
          <w:color w:val="000000"/>
          <w:sz w:val="27"/>
          <w:szCs w:val="27"/>
        </w:rPr>
        <w:t> </w:t>
      </w:r>
      <w:proofErr w:type="spellStart"/>
      <w:r w:rsidRPr="00AC23C7">
        <w:rPr>
          <w:rFonts w:ascii="Century Gothic" w:hAnsi="Century Gothic"/>
          <w:color w:val="000000"/>
          <w:sz w:val="27"/>
          <w:szCs w:val="27"/>
        </w:rPr>
        <w:t>Gálatas</w:t>
      </w:r>
      <w:proofErr w:type="spellEnd"/>
      <w:r w:rsidRPr="00AC23C7">
        <w:rPr>
          <w:rFonts w:ascii="Century Gothic" w:hAnsi="Century Gothic"/>
          <w:color w:val="000000"/>
          <w:sz w:val="27"/>
          <w:szCs w:val="27"/>
        </w:rPr>
        <w:t xml:space="preserve"> 1:6</w:t>
      </w:r>
    </w:p>
    <w:p w:rsidR="006E12A9" w:rsidRPr="00AC23C7" w:rsidRDefault="006E12A9" w:rsidP="006E12A9">
      <w:pPr>
        <w:tabs>
          <w:tab w:val="num" w:pos="720"/>
        </w:tabs>
        <w:spacing w:after="0"/>
        <w:jc w:val="both"/>
        <w:rPr>
          <w:rFonts w:ascii="Century Gothic" w:hAnsi="Century Gothic"/>
          <w:sz w:val="24"/>
          <w:szCs w:val="24"/>
          <w:lang w:val="es-ES_tradnl"/>
        </w:rPr>
      </w:pPr>
    </w:p>
    <w:p w:rsidR="006E12A9" w:rsidRPr="00AC23C7" w:rsidRDefault="006E12A9" w:rsidP="006E12A9">
      <w:pPr>
        <w:spacing w:after="0"/>
        <w:ind w:left="720" w:hanging="720"/>
        <w:rPr>
          <w:rFonts w:ascii="Century Gothic" w:hAnsi="Century Gothic"/>
          <w:sz w:val="24"/>
          <w:szCs w:val="24"/>
          <w:lang w:val="es-ES_tradnl"/>
        </w:rPr>
      </w:pPr>
      <w:r w:rsidRPr="00AC23C7">
        <w:rPr>
          <w:rFonts w:ascii="Century Gothic" w:hAnsi="Century Gothic"/>
          <w:sz w:val="24"/>
          <w:szCs w:val="24"/>
          <w:lang w:val="es-ES_tradnl"/>
        </w:rPr>
        <w:t>3.</w:t>
      </w:r>
      <w:r w:rsidRPr="00AC23C7">
        <w:rPr>
          <w:rFonts w:ascii="Century Gothic" w:hAnsi="Century Gothic"/>
          <w:sz w:val="24"/>
          <w:szCs w:val="24"/>
          <w:lang w:val="es-ES_tradnl"/>
        </w:rPr>
        <w:tab/>
        <w:t xml:space="preserve">¿De qué manera el conocimiento del primer viaje misionero de Pablo y de los problemas específicos en </w:t>
      </w:r>
      <w:proofErr w:type="spellStart"/>
      <w:r w:rsidRPr="00AC23C7">
        <w:rPr>
          <w:rFonts w:ascii="Century Gothic" w:hAnsi="Century Gothic"/>
          <w:sz w:val="24"/>
          <w:szCs w:val="24"/>
          <w:lang w:val="es-ES_tradnl"/>
        </w:rPr>
        <w:t>Galacia</w:t>
      </w:r>
      <w:proofErr w:type="spellEnd"/>
      <w:r w:rsidRPr="00AC23C7">
        <w:rPr>
          <w:rFonts w:ascii="Century Gothic" w:hAnsi="Century Gothic"/>
          <w:sz w:val="24"/>
          <w:szCs w:val="24"/>
          <w:lang w:val="es-ES_tradnl"/>
        </w:rPr>
        <w:t xml:space="preserve"> te ayuda a comprender lo que Pablo escribió?</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750061"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 xml:space="preserve">Entender el primer viaje de Pablos nos permite entender que Pablo conocía bien a las iglesias de </w:t>
      </w:r>
      <w:proofErr w:type="spellStart"/>
      <w:r w:rsidRPr="00AC23C7">
        <w:rPr>
          <w:rFonts w:ascii="Century Gothic" w:hAnsi="Century Gothic"/>
          <w:sz w:val="24"/>
          <w:szCs w:val="24"/>
          <w:lang w:val="es-ES_tradnl"/>
        </w:rPr>
        <w:t>Galacia</w:t>
      </w:r>
      <w:proofErr w:type="spellEnd"/>
      <w:r w:rsidRPr="00AC23C7">
        <w:rPr>
          <w:rFonts w:ascii="Century Gothic" w:hAnsi="Century Gothic"/>
          <w:sz w:val="24"/>
          <w:szCs w:val="24"/>
          <w:lang w:val="es-ES_tradnl"/>
        </w:rPr>
        <w:t>, sufrió por ellas y también fue testigo de todo lo que Dios había hecho en ellos por medio del Espíritu Santo</w:t>
      </w:r>
      <w:r w:rsidR="00FA2407" w:rsidRPr="00AC23C7">
        <w:rPr>
          <w:rFonts w:ascii="Century Gothic" w:hAnsi="Century Gothic"/>
          <w:sz w:val="24"/>
          <w:szCs w:val="24"/>
          <w:lang w:val="es-ES_tradnl"/>
        </w:rPr>
        <w:t xml:space="preserve">. En ese tono firme que usa en las cartas muestra que los mismos creyentes que habían recibido el evangelio ahora estaban siendo engañados por falsos maestros. Es </w:t>
      </w:r>
      <w:r w:rsidR="001317DD" w:rsidRPr="00AC23C7">
        <w:rPr>
          <w:rFonts w:ascii="Century Gothic" w:hAnsi="Century Gothic"/>
          <w:sz w:val="24"/>
          <w:szCs w:val="24"/>
          <w:lang w:val="es-ES_tradnl"/>
        </w:rPr>
        <w:t>por eso que Pablo defendió con tanta fuerza la justificación por la fe y rechazaba cualquier enseñanza que pusiera los actos o requisitos humanos como parte de la salvación.</w:t>
      </w:r>
    </w:p>
    <w:p w:rsidR="001317DD" w:rsidRPr="00AC23C7" w:rsidRDefault="001317DD" w:rsidP="006E12A9">
      <w:pPr>
        <w:tabs>
          <w:tab w:val="num" w:pos="720"/>
        </w:tabs>
        <w:spacing w:after="0"/>
        <w:ind w:left="720" w:hanging="720"/>
        <w:jc w:val="both"/>
        <w:rPr>
          <w:rFonts w:ascii="Century Gothic" w:hAnsi="Century Gothic"/>
          <w:sz w:val="24"/>
          <w:szCs w:val="24"/>
          <w:lang w:val="es-ES_tradnl"/>
        </w:rPr>
      </w:pPr>
    </w:p>
    <w:p w:rsidR="001317DD" w:rsidRPr="00AC23C7" w:rsidRDefault="001317DD"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 xml:space="preserve">Por otro lado, </w:t>
      </w:r>
      <w:r w:rsidR="00065425" w:rsidRPr="00AC23C7">
        <w:rPr>
          <w:rFonts w:ascii="Century Gothic" w:hAnsi="Century Gothic"/>
          <w:sz w:val="24"/>
          <w:szCs w:val="24"/>
          <w:lang w:val="es-ES_tradnl"/>
        </w:rPr>
        <w:t>entender el contexto histórico permite entender ese tono de pasión demostrado en la carta</w:t>
      </w:r>
      <w:r w:rsidR="00F16B0C" w:rsidRPr="00AC23C7">
        <w:rPr>
          <w:rFonts w:ascii="Century Gothic" w:hAnsi="Century Gothic"/>
          <w:sz w:val="24"/>
          <w:szCs w:val="24"/>
          <w:lang w:val="es-ES_tradnl"/>
        </w:rPr>
        <w:t xml:space="preserve"> ya que Pablo no estaba explicando </w:t>
      </w:r>
      <w:proofErr w:type="gramStart"/>
      <w:r w:rsidR="00F16B0C" w:rsidRPr="00AC23C7">
        <w:rPr>
          <w:rFonts w:ascii="Century Gothic" w:hAnsi="Century Gothic"/>
          <w:sz w:val="24"/>
          <w:szCs w:val="24"/>
          <w:lang w:val="es-ES_tradnl"/>
        </w:rPr>
        <w:t>teología</w:t>
      </w:r>
      <w:proofErr w:type="gramEnd"/>
      <w:r w:rsidR="00F16B0C" w:rsidRPr="00AC23C7">
        <w:rPr>
          <w:rFonts w:ascii="Century Gothic" w:hAnsi="Century Gothic"/>
          <w:sz w:val="24"/>
          <w:szCs w:val="24"/>
          <w:lang w:val="es-ES_tradnl"/>
        </w:rPr>
        <w:t xml:space="preserve"> sino que respondió a la crisis que estaba amenazando con </w:t>
      </w:r>
      <w:proofErr w:type="spellStart"/>
      <w:r w:rsidR="00F16B0C" w:rsidRPr="00AC23C7">
        <w:rPr>
          <w:rFonts w:ascii="Century Gothic" w:hAnsi="Century Gothic"/>
          <w:sz w:val="24"/>
          <w:szCs w:val="24"/>
          <w:lang w:val="es-ES_tradnl"/>
        </w:rPr>
        <w:t>destruír</w:t>
      </w:r>
      <w:proofErr w:type="spellEnd"/>
      <w:r w:rsidR="00F16B0C" w:rsidRPr="00AC23C7">
        <w:rPr>
          <w:rFonts w:ascii="Century Gothic" w:hAnsi="Century Gothic"/>
          <w:sz w:val="24"/>
          <w:szCs w:val="24"/>
          <w:lang w:val="es-ES_tradnl"/>
        </w:rPr>
        <w:t xml:space="preserve"> la siembra de la Palabra hablada y predicada que había traído libertad a los que se convirtieron, así que su preocupación era tanto por la doctrina como </w:t>
      </w:r>
      <w:r w:rsidR="00B86674" w:rsidRPr="00AC23C7">
        <w:rPr>
          <w:rFonts w:ascii="Century Gothic" w:hAnsi="Century Gothic"/>
          <w:sz w:val="24"/>
          <w:szCs w:val="24"/>
          <w:lang w:val="es-ES_tradnl"/>
        </w:rPr>
        <w:t>de ser Pastor.</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241FF9" w:rsidP="006E12A9">
      <w:pPr>
        <w:tabs>
          <w:tab w:val="num" w:pos="720"/>
        </w:tabs>
        <w:spacing w:after="0"/>
        <w:ind w:left="720" w:hanging="720"/>
        <w:jc w:val="both"/>
        <w:rPr>
          <w:rFonts w:ascii="Century Gothic" w:hAnsi="Century Gothic"/>
          <w:sz w:val="24"/>
          <w:szCs w:val="24"/>
          <w:lang w:val="es-ES_tradnl"/>
        </w:rPr>
      </w:pPr>
      <w:r w:rsidRPr="00AC23C7">
        <w:rPr>
          <w:rStyle w:val="Textoennegrita"/>
          <w:rFonts w:ascii="Century Gothic" w:hAnsi="Century Gothic"/>
          <w:color w:val="000000"/>
        </w:rPr>
        <w:t>"</w:t>
      </w:r>
      <w:proofErr w:type="spellStart"/>
      <w:r w:rsidRPr="00AC23C7">
        <w:rPr>
          <w:rStyle w:val="Textoennegrita"/>
          <w:rFonts w:ascii="Century Gothic" w:hAnsi="Century Gothic"/>
          <w:color w:val="000000"/>
        </w:rPr>
        <w:t>Hijitos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míos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por</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quienes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vuelvo</w:t>
      </w:r>
      <w:proofErr w:type="spellEnd"/>
      <w:r w:rsidRPr="00AC23C7">
        <w:rPr>
          <w:rStyle w:val="Textoennegrita"/>
          <w:rFonts w:ascii="Century Gothic" w:hAnsi="Century Gothic"/>
          <w:color w:val="000000"/>
        </w:rPr>
        <w:t xml:space="preserve"> a </w:t>
      </w:r>
      <w:proofErr w:type="spellStart"/>
      <w:r w:rsidRPr="00AC23C7">
        <w:rPr>
          <w:rStyle w:val="Textoennegrita"/>
          <w:rFonts w:ascii="Century Gothic" w:hAnsi="Century Gothic"/>
          <w:color w:val="000000"/>
        </w:rPr>
        <w:t>sufrir</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dolores</w:t>
      </w:r>
      <w:proofErr w:type="spellEnd"/>
      <w:r w:rsidRPr="00AC23C7">
        <w:rPr>
          <w:rStyle w:val="Textoennegrita"/>
          <w:rFonts w:ascii="Century Gothic" w:hAnsi="Century Gothic"/>
          <w:color w:val="000000"/>
        </w:rPr>
        <w:t xml:space="preserve"> de </w:t>
      </w:r>
      <w:proofErr w:type="spellStart"/>
      <w:r w:rsidRPr="00AC23C7">
        <w:rPr>
          <w:rStyle w:val="Textoennegrita"/>
          <w:rFonts w:ascii="Century Gothic" w:hAnsi="Century Gothic"/>
          <w:color w:val="000000"/>
        </w:rPr>
        <w:t>parto</w:t>
      </w:r>
      <w:proofErr w:type="spellEnd"/>
      <w:r w:rsidRPr="00AC23C7">
        <w:rPr>
          <w:rStyle w:val="Textoennegrita"/>
          <w:rFonts w:ascii="Century Gothic" w:hAnsi="Century Gothic"/>
          <w:color w:val="000000"/>
        </w:rPr>
        <w:t xml:space="preserve">, hasta que </w:t>
      </w:r>
      <w:proofErr w:type="gramStart"/>
      <w:r w:rsidRPr="00AC23C7">
        <w:rPr>
          <w:rStyle w:val="Textoennegrita"/>
          <w:rFonts w:ascii="Century Gothic" w:hAnsi="Century Gothic"/>
          <w:color w:val="000000"/>
        </w:rPr>
        <w:t>Cristo sea</w:t>
      </w:r>
      <w:proofErr w:type="gram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formado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en</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vosotros</w:t>
      </w:r>
      <w:proofErr w:type="spellEnd"/>
      <w:r w:rsidRPr="00AC23C7">
        <w:rPr>
          <w:rStyle w:val="Textoennegrita"/>
          <w:rFonts w:ascii="Century Gothic" w:hAnsi="Century Gothic"/>
          <w:color w:val="000000"/>
        </w:rPr>
        <w:t>."</w:t>
      </w:r>
      <w:r w:rsidRPr="00AC23C7">
        <w:rPr>
          <w:rStyle w:val="apple-converted-space"/>
          <w:rFonts w:ascii="Century Gothic" w:hAnsi="Century Gothic"/>
          <w:color w:val="000000"/>
          <w:sz w:val="27"/>
          <w:szCs w:val="27"/>
        </w:rPr>
        <w:t> </w:t>
      </w:r>
      <w:proofErr w:type="spellStart"/>
      <w:r w:rsidRPr="00AC23C7">
        <w:rPr>
          <w:rFonts w:ascii="Century Gothic" w:hAnsi="Century Gothic"/>
          <w:color w:val="000000"/>
          <w:sz w:val="27"/>
          <w:szCs w:val="27"/>
        </w:rPr>
        <w:t>Gálatas</w:t>
      </w:r>
      <w:proofErr w:type="spellEnd"/>
      <w:r w:rsidRPr="00AC23C7">
        <w:rPr>
          <w:rFonts w:ascii="Century Gothic" w:hAnsi="Century Gothic"/>
          <w:color w:val="000000"/>
          <w:sz w:val="27"/>
          <w:szCs w:val="27"/>
        </w:rPr>
        <w:t xml:space="preserve"> 4:19</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4.</w:t>
      </w:r>
      <w:r w:rsidRPr="00AC23C7">
        <w:rPr>
          <w:rFonts w:ascii="Century Gothic" w:hAnsi="Century Gothic"/>
          <w:sz w:val="24"/>
          <w:szCs w:val="24"/>
          <w:lang w:val="es-ES_tradnl"/>
        </w:rPr>
        <w:tab/>
        <w:t>En Gálatas 1:6-10, ¿por qué Pablo insistió en que rechazar su enseñanza era aceptar un evangelio falso?</w:t>
      </w:r>
    </w:p>
    <w:p w:rsidR="0037670A" w:rsidRPr="00AC23C7" w:rsidRDefault="00B86674" w:rsidP="0050772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 xml:space="preserve">Porque los maestros falsos enseñaban otro evangelio, en el que agregaban la circuncisión y las obras de la ley como parte de los requisitos para la salvación. Pablo les afirma que </w:t>
      </w:r>
      <w:r w:rsidR="00EE080A" w:rsidRPr="00AC23C7">
        <w:rPr>
          <w:rFonts w:ascii="Century Gothic" w:hAnsi="Century Gothic"/>
          <w:sz w:val="24"/>
          <w:szCs w:val="24"/>
          <w:lang w:val="es-ES_tradnl"/>
        </w:rPr>
        <w:t>aceptar ese tipo de enseñanza era rechazar la suficiencia de Cristo en su obra redentora. Por este motivo</w:t>
      </w:r>
      <w:r w:rsidR="0037670A" w:rsidRPr="00AC23C7">
        <w:rPr>
          <w:rFonts w:ascii="Century Gothic" w:hAnsi="Century Gothic"/>
          <w:sz w:val="24"/>
          <w:szCs w:val="24"/>
          <w:lang w:val="es-ES_tradnl"/>
        </w:rPr>
        <w:t xml:space="preserve"> les declaró que quien anunciara otro </w:t>
      </w:r>
      <w:proofErr w:type="spellStart"/>
      <w:r w:rsidR="0037670A" w:rsidRPr="00AC23C7">
        <w:rPr>
          <w:rFonts w:ascii="Century Gothic" w:hAnsi="Century Gothic"/>
          <w:sz w:val="24"/>
          <w:szCs w:val="24"/>
          <w:lang w:val="es-ES_tradnl"/>
        </w:rPr>
        <w:t>evangeluio</w:t>
      </w:r>
      <w:proofErr w:type="spellEnd"/>
      <w:r w:rsidR="0037670A" w:rsidRPr="00AC23C7">
        <w:rPr>
          <w:rFonts w:ascii="Century Gothic" w:hAnsi="Century Gothic"/>
          <w:sz w:val="24"/>
          <w:szCs w:val="24"/>
          <w:lang w:val="es-ES_tradnl"/>
        </w:rPr>
        <w:t xml:space="preserve"> debía ser llamado anatema, puesto que ponía en </w:t>
      </w:r>
      <w:r w:rsidR="0037670A" w:rsidRPr="00AC23C7">
        <w:rPr>
          <w:rFonts w:ascii="Century Gothic" w:hAnsi="Century Gothic"/>
          <w:sz w:val="24"/>
          <w:szCs w:val="24"/>
          <w:lang w:val="es-ES_tradnl"/>
        </w:rPr>
        <w:lastRenderedPageBreak/>
        <w:t>peligro la salvación de los que habían creído.</w:t>
      </w:r>
      <w:r w:rsidR="00507729" w:rsidRPr="00AC23C7">
        <w:rPr>
          <w:rFonts w:ascii="Century Gothic" w:hAnsi="Century Gothic"/>
          <w:sz w:val="24"/>
          <w:szCs w:val="24"/>
          <w:lang w:val="es-ES_tradnl"/>
        </w:rPr>
        <w:t xml:space="preserve"> Lo que estaba diciendo es que el evangelio no puede ser modificado ni adaptado a tradiciones humanas. La salvación depende única y exclusivamente de la obra de Cristo que ya era perfecta, y si había intentos de añadir </w:t>
      </w:r>
      <w:r w:rsidR="00183DD1" w:rsidRPr="00AC23C7">
        <w:rPr>
          <w:rFonts w:ascii="Century Gothic" w:hAnsi="Century Gothic"/>
          <w:sz w:val="24"/>
          <w:szCs w:val="24"/>
          <w:lang w:val="es-ES_tradnl"/>
        </w:rPr>
        <w:t>requisitos de humanos estaba alterando el mensaje de la gracias. Fue por esto que habló con tanta severidad y les advierte sobre las consecuencias espirituales de aceptar otro tipo de enseñanzas.</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241FF9" w:rsidP="006E12A9">
      <w:pPr>
        <w:tabs>
          <w:tab w:val="num" w:pos="720"/>
        </w:tabs>
        <w:spacing w:after="0"/>
        <w:ind w:left="720" w:hanging="720"/>
        <w:jc w:val="both"/>
        <w:rPr>
          <w:rFonts w:ascii="Century Gothic" w:hAnsi="Century Gothic"/>
          <w:sz w:val="24"/>
          <w:szCs w:val="24"/>
          <w:lang w:val="es-ES_tradnl"/>
        </w:rPr>
      </w:pPr>
      <w:r w:rsidRPr="00AC23C7">
        <w:rPr>
          <w:rStyle w:val="Textoennegrita"/>
          <w:rFonts w:ascii="Century Gothic" w:hAnsi="Century Gothic"/>
          <w:color w:val="000000"/>
        </w:rPr>
        <w:t xml:space="preserve">"Mas </w:t>
      </w:r>
      <w:proofErr w:type="spellStart"/>
      <w:r w:rsidRPr="00AC23C7">
        <w:rPr>
          <w:rStyle w:val="Textoennegrita"/>
          <w:rFonts w:ascii="Century Gothic" w:hAnsi="Century Gothic"/>
          <w:color w:val="000000"/>
        </w:rPr>
        <w:t>si</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aun</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nosotros</w:t>
      </w:r>
      <w:proofErr w:type="spellEnd"/>
      <w:r w:rsidRPr="00AC23C7">
        <w:rPr>
          <w:rStyle w:val="Textoennegrita"/>
          <w:rFonts w:ascii="Century Gothic" w:hAnsi="Century Gothic"/>
          <w:color w:val="000000"/>
        </w:rPr>
        <w:t xml:space="preserve">, o un </w:t>
      </w:r>
      <w:proofErr w:type="spellStart"/>
      <w:r w:rsidRPr="00AC23C7">
        <w:rPr>
          <w:rStyle w:val="Textoennegrita"/>
          <w:rFonts w:ascii="Century Gothic" w:hAnsi="Century Gothic"/>
          <w:color w:val="000000"/>
        </w:rPr>
        <w:t>ángel</w:t>
      </w:r>
      <w:proofErr w:type="spellEnd"/>
      <w:r w:rsidRPr="00AC23C7">
        <w:rPr>
          <w:rStyle w:val="Textoennegrita"/>
          <w:rFonts w:ascii="Century Gothic" w:hAnsi="Century Gothic"/>
          <w:color w:val="000000"/>
        </w:rPr>
        <w:t xml:space="preserve"> del </w:t>
      </w:r>
      <w:proofErr w:type="spellStart"/>
      <w:r w:rsidRPr="00AC23C7">
        <w:rPr>
          <w:rStyle w:val="Textoennegrita"/>
          <w:rFonts w:ascii="Century Gothic" w:hAnsi="Century Gothic"/>
          <w:color w:val="000000"/>
        </w:rPr>
        <w:t>cielo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anunciare</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otro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evangelio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diferente</w:t>
      </w:r>
      <w:proofErr w:type="spellEnd"/>
      <w:r w:rsidRPr="00AC23C7">
        <w:rPr>
          <w:rStyle w:val="Textoennegrita"/>
          <w:rFonts w:ascii="Century Gothic" w:hAnsi="Century Gothic"/>
          <w:color w:val="000000"/>
        </w:rPr>
        <w:t xml:space="preserve"> del que </w:t>
      </w:r>
      <w:proofErr w:type="spellStart"/>
      <w:r w:rsidRPr="00AC23C7">
        <w:rPr>
          <w:rStyle w:val="Textoennegrita"/>
          <w:rFonts w:ascii="Century Gothic" w:hAnsi="Century Gothic"/>
          <w:color w:val="000000"/>
        </w:rPr>
        <w:t>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hemos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anunciado</w:t>
      </w:r>
      <w:proofErr w:type="spellEnd"/>
      <w:r w:rsidRPr="00AC23C7">
        <w:rPr>
          <w:rStyle w:val="Textoennegrita"/>
          <w:rFonts w:ascii="Century Gothic" w:hAnsi="Century Gothic"/>
          <w:color w:val="000000"/>
        </w:rPr>
        <w:t xml:space="preserve">, sea </w:t>
      </w:r>
      <w:proofErr w:type="spellStart"/>
      <w:r w:rsidRPr="00AC23C7">
        <w:rPr>
          <w:rStyle w:val="Textoennegrita"/>
          <w:rFonts w:ascii="Century Gothic" w:hAnsi="Century Gothic"/>
          <w:color w:val="000000"/>
        </w:rPr>
        <w:t>anatema</w:t>
      </w:r>
      <w:proofErr w:type="spellEnd"/>
      <w:r w:rsidRPr="00AC23C7">
        <w:rPr>
          <w:rStyle w:val="Textoennegrita"/>
          <w:rFonts w:ascii="Century Gothic" w:hAnsi="Century Gothic"/>
          <w:color w:val="000000"/>
        </w:rPr>
        <w:t>."</w:t>
      </w:r>
      <w:r w:rsidRPr="00AC23C7">
        <w:rPr>
          <w:rStyle w:val="apple-converted-space"/>
          <w:rFonts w:ascii="Century Gothic" w:hAnsi="Century Gothic"/>
          <w:color w:val="000000"/>
          <w:sz w:val="27"/>
          <w:szCs w:val="27"/>
        </w:rPr>
        <w:t> </w:t>
      </w:r>
      <w:proofErr w:type="spellStart"/>
      <w:r w:rsidRPr="00AC23C7">
        <w:rPr>
          <w:rFonts w:ascii="Century Gothic" w:hAnsi="Century Gothic"/>
          <w:color w:val="000000"/>
          <w:sz w:val="27"/>
          <w:szCs w:val="27"/>
        </w:rPr>
        <w:t>Gálatas</w:t>
      </w:r>
      <w:proofErr w:type="spellEnd"/>
      <w:r w:rsidRPr="00AC23C7">
        <w:rPr>
          <w:rFonts w:ascii="Century Gothic" w:hAnsi="Century Gothic"/>
          <w:color w:val="000000"/>
          <w:sz w:val="27"/>
          <w:szCs w:val="27"/>
        </w:rPr>
        <w:t xml:space="preserve"> 1:8</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6E12A9" w:rsidP="006E12A9">
      <w:pPr>
        <w:tabs>
          <w:tab w:val="num" w:pos="720"/>
        </w:tabs>
        <w:spacing w:after="0" w:line="240" w:lineRule="auto"/>
        <w:ind w:left="720" w:hanging="720"/>
        <w:jc w:val="both"/>
        <w:rPr>
          <w:rFonts w:ascii="Century Gothic" w:hAnsi="Century Gothic"/>
          <w:sz w:val="24"/>
          <w:szCs w:val="24"/>
          <w:lang w:val="es-ES_tradnl"/>
        </w:rPr>
      </w:pPr>
    </w:p>
    <w:p w:rsidR="006E12A9" w:rsidRPr="00AC23C7" w:rsidRDefault="006E12A9" w:rsidP="006E12A9">
      <w:pPr>
        <w:tabs>
          <w:tab w:val="num" w:pos="720"/>
        </w:tabs>
        <w:spacing w:after="0"/>
        <w:ind w:left="720" w:hanging="720"/>
        <w:rPr>
          <w:rFonts w:ascii="Century Gothic" w:hAnsi="Century Gothic"/>
          <w:sz w:val="24"/>
          <w:szCs w:val="24"/>
          <w:lang w:val="es-ES_tradnl"/>
        </w:rPr>
      </w:pPr>
      <w:r w:rsidRPr="00AC23C7">
        <w:rPr>
          <w:rFonts w:ascii="Century Gothic" w:hAnsi="Century Gothic"/>
          <w:sz w:val="24"/>
          <w:szCs w:val="24"/>
          <w:lang w:val="es-ES_tradnl"/>
        </w:rPr>
        <w:t>5.</w:t>
      </w:r>
      <w:r w:rsidRPr="00AC23C7">
        <w:rPr>
          <w:rFonts w:ascii="Century Gothic" w:hAnsi="Century Gothic"/>
          <w:sz w:val="24"/>
          <w:szCs w:val="24"/>
          <w:lang w:val="es-ES_tradnl"/>
        </w:rPr>
        <w:tab/>
        <w:t>Explique cómo los tres acontecimientos históricos del llamado y la formación de Pablo, su encuentro con los líderes y su conflicto con Pedro le ayudaron a demostrar su autoridad.</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E46F4C"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 xml:space="preserve">1. Llamado y formación: Cristo lo </w:t>
      </w:r>
      <w:r w:rsidR="00A50C4A" w:rsidRPr="00AC23C7">
        <w:rPr>
          <w:rFonts w:ascii="Century Gothic" w:hAnsi="Century Gothic"/>
          <w:sz w:val="24"/>
          <w:szCs w:val="24"/>
          <w:lang w:val="es-ES_tradnl"/>
        </w:rPr>
        <w:t>llamó y le mostró el evangelio de forma directa, por lo que su mensaje no provenía de los hombres.</w:t>
      </w:r>
    </w:p>
    <w:p w:rsidR="00A50C4A" w:rsidRPr="00AC23C7" w:rsidRDefault="00A50C4A"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2. Encuentro con líderes en Jerusalén: Pedro, Jacobo y Juan confirmaron que su ministerio era auténtico</w:t>
      </w:r>
      <w:r w:rsidR="003C2359" w:rsidRPr="00AC23C7">
        <w:rPr>
          <w:rFonts w:ascii="Century Gothic" w:hAnsi="Century Gothic"/>
          <w:sz w:val="24"/>
          <w:szCs w:val="24"/>
          <w:lang w:val="es-ES_tradnl"/>
        </w:rPr>
        <w:t xml:space="preserve"> entre los gentiles y mostraron su compañerismo.</w:t>
      </w:r>
    </w:p>
    <w:p w:rsidR="003C2359" w:rsidRPr="00AC23C7" w:rsidRDefault="003C2359"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 xml:space="preserve">3. Confrontación con Pedro: Pablo corrige </w:t>
      </w:r>
      <w:r w:rsidR="00FB6102" w:rsidRPr="00AC23C7">
        <w:rPr>
          <w:rFonts w:ascii="Century Gothic" w:hAnsi="Century Gothic"/>
          <w:sz w:val="24"/>
          <w:szCs w:val="24"/>
          <w:lang w:val="es-ES_tradnl"/>
        </w:rPr>
        <w:t>públicamente a Pedro</w:t>
      </w:r>
      <w:r w:rsidR="003B4658" w:rsidRPr="00AC23C7">
        <w:rPr>
          <w:rFonts w:ascii="Century Gothic" w:hAnsi="Century Gothic"/>
          <w:sz w:val="24"/>
          <w:szCs w:val="24"/>
          <w:lang w:val="es-ES_tradnl"/>
        </w:rPr>
        <w:t xml:space="preserve"> cuando actuó contra el evangelio</w:t>
      </w:r>
      <w:r w:rsidR="006B0700" w:rsidRPr="00AC23C7">
        <w:rPr>
          <w:rFonts w:ascii="Century Gothic" w:hAnsi="Century Gothic"/>
          <w:sz w:val="24"/>
          <w:szCs w:val="24"/>
          <w:lang w:val="es-ES_tradnl"/>
        </w:rPr>
        <w:t xml:space="preserve"> alejándose de los gentiles, sabiendo que la justificación es únicamente por la fe.</w:t>
      </w:r>
    </w:p>
    <w:p w:rsidR="006E12A9" w:rsidRPr="00AC23C7" w:rsidRDefault="006E12A9" w:rsidP="006E12A9">
      <w:pPr>
        <w:tabs>
          <w:tab w:val="num" w:pos="720"/>
        </w:tabs>
        <w:spacing w:after="0"/>
        <w:jc w:val="both"/>
        <w:rPr>
          <w:rFonts w:ascii="Century Gothic" w:hAnsi="Century Gothic"/>
          <w:sz w:val="24"/>
          <w:szCs w:val="24"/>
          <w:lang w:val="es-ES_tradnl"/>
        </w:rPr>
      </w:pPr>
    </w:p>
    <w:p w:rsidR="006E12A9" w:rsidRPr="00AC23C7" w:rsidRDefault="00642B87" w:rsidP="006E12A9">
      <w:pPr>
        <w:tabs>
          <w:tab w:val="num" w:pos="720"/>
        </w:tabs>
        <w:spacing w:after="0"/>
        <w:ind w:left="720" w:hanging="720"/>
        <w:jc w:val="both"/>
        <w:rPr>
          <w:rFonts w:ascii="Century Gothic" w:hAnsi="Century Gothic"/>
          <w:sz w:val="24"/>
          <w:szCs w:val="24"/>
          <w:lang w:val="es-ES_tradnl"/>
        </w:rPr>
      </w:pPr>
      <w:r w:rsidRPr="00AC23C7">
        <w:rPr>
          <w:rStyle w:val="Textoennegrita"/>
          <w:rFonts w:ascii="Century Gothic" w:hAnsi="Century Gothic"/>
          <w:color w:val="000000"/>
        </w:rPr>
        <w:t xml:space="preserve">"El </w:t>
      </w:r>
      <w:proofErr w:type="spellStart"/>
      <w:r w:rsidRPr="00AC23C7">
        <w:rPr>
          <w:rStyle w:val="Textoennegrita"/>
          <w:rFonts w:ascii="Century Gothic" w:hAnsi="Century Gothic"/>
          <w:color w:val="000000"/>
        </w:rPr>
        <w:t>evangelio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anunciado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por</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mí</w:t>
      </w:r>
      <w:proofErr w:type="spellEnd"/>
      <w:r w:rsidRPr="00AC23C7">
        <w:rPr>
          <w:rStyle w:val="Textoennegrita"/>
          <w:rFonts w:ascii="Century Gothic" w:hAnsi="Century Gothic"/>
          <w:color w:val="000000"/>
        </w:rPr>
        <w:t xml:space="preserve">, no es </w:t>
      </w:r>
      <w:proofErr w:type="spellStart"/>
      <w:r w:rsidRPr="00AC23C7">
        <w:rPr>
          <w:rStyle w:val="Textoennegrita"/>
          <w:rFonts w:ascii="Century Gothic" w:hAnsi="Century Gothic"/>
          <w:color w:val="000000"/>
        </w:rPr>
        <w:t>según</w:t>
      </w:r>
      <w:proofErr w:type="spellEnd"/>
      <w:r w:rsidRPr="00AC23C7">
        <w:rPr>
          <w:rStyle w:val="Textoennegrita"/>
          <w:rFonts w:ascii="Century Gothic" w:hAnsi="Century Gothic"/>
          <w:color w:val="000000"/>
        </w:rPr>
        <w:t xml:space="preserve"> hombre; </w:t>
      </w:r>
      <w:proofErr w:type="spellStart"/>
      <w:r w:rsidRPr="00AC23C7">
        <w:rPr>
          <w:rStyle w:val="Textoennegrita"/>
          <w:rFonts w:ascii="Century Gothic" w:hAnsi="Century Gothic"/>
          <w:color w:val="000000"/>
        </w:rPr>
        <w:t>pues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yo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ni</w:t>
      </w:r>
      <w:proofErr w:type="spellEnd"/>
      <w:r w:rsidRPr="00AC23C7">
        <w:rPr>
          <w:rStyle w:val="Textoennegrita"/>
          <w:rFonts w:ascii="Century Gothic" w:hAnsi="Century Gothic"/>
          <w:color w:val="000000"/>
        </w:rPr>
        <w:t xml:space="preserve"> lo </w:t>
      </w:r>
      <w:proofErr w:type="spellStart"/>
      <w:r w:rsidRPr="00AC23C7">
        <w:rPr>
          <w:rStyle w:val="Textoennegrita"/>
          <w:rFonts w:ascii="Century Gothic" w:hAnsi="Century Gothic"/>
          <w:color w:val="000000"/>
        </w:rPr>
        <w:t>recibí</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ni</w:t>
      </w:r>
      <w:proofErr w:type="spellEnd"/>
      <w:r w:rsidRPr="00AC23C7">
        <w:rPr>
          <w:rStyle w:val="Textoennegrita"/>
          <w:rFonts w:ascii="Century Gothic" w:hAnsi="Century Gothic"/>
          <w:color w:val="000000"/>
        </w:rPr>
        <w:t xml:space="preserve"> lo </w:t>
      </w:r>
      <w:proofErr w:type="spellStart"/>
      <w:r w:rsidRPr="00AC23C7">
        <w:rPr>
          <w:rStyle w:val="Textoennegrita"/>
          <w:rFonts w:ascii="Century Gothic" w:hAnsi="Century Gothic"/>
          <w:color w:val="000000"/>
        </w:rPr>
        <w:t>aprendí</w:t>
      </w:r>
      <w:proofErr w:type="spellEnd"/>
      <w:r w:rsidRPr="00AC23C7">
        <w:rPr>
          <w:rStyle w:val="Textoennegrita"/>
          <w:rFonts w:ascii="Century Gothic" w:hAnsi="Century Gothic"/>
          <w:color w:val="000000"/>
        </w:rPr>
        <w:t xml:space="preserve"> de hombre </w:t>
      </w:r>
      <w:proofErr w:type="spellStart"/>
      <w:r w:rsidRPr="00AC23C7">
        <w:rPr>
          <w:rStyle w:val="Textoennegrita"/>
          <w:rFonts w:ascii="Century Gothic" w:hAnsi="Century Gothic"/>
          <w:color w:val="000000"/>
        </w:rPr>
        <w:t>alguno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sino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por</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revelación</w:t>
      </w:r>
      <w:proofErr w:type="spellEnd"/>
      <w:r w:rsidRPr="00AC23C7">
        <w:rPr>
          <w:rStyle w:val="Textoennegrita"/>
          <w:rFonts w:ascii="Century Gothic" w:hAnsi="Century Gothic"/>
          <w:color w:val="000000"/>
        </w:rPr>
        <w:t xml:space="preserve"> de </w:t>
      </w:r>
      <w:proofErr w:type="spellStart"/>
      <w:r w:rsidRPr="00AC23C7">
        <w:rPr>
          <w:rStyle w:val="Textoennegrita"/>
          <w:rFonts w:ascii="Century Gothic" w:hAnsi="Century Gothic"/>
          <w:color w:val="000000"/>
        </w:rPr>
        <w:t>Jesucristo</w:t>
      </w:r>
      <w:proofErr w:type="spellEnd"/>
      <w:r w:rsidRPr="00AC23C7">
        <w:rPr>
          <w:rStyle w:val="Textoennegrita"/>
          <w:rFonts w:ascii="Century Gothic" w:hAnsi="Century Gothic"/>
          <w:color w:val="000000"/>
        </w:rPr>
        <w:t>."</w:t>
      </w:r>
      <w:r w:rsidRPr="00AC23C7">
        <w:rPr>
          <w:rStyle w:val="apple-converted-space"/>
          <w:rFonts w:ascii="Century Gothic" w:hAnsi="Century Gothic"/>
          <w:color w:val="000000"/>
          <w:sz w:val="27"/>
          <w:szCs w:val="27"/>
        </w:rPr>
        <w:t> </w:t>
      </w:r>
      <w:proofErr w:type="spellStart"/>
      <w:r w:rsidRPr="00AC23C7">
        <w:rPr>
          <w:rFonts w:ascii="Century Gothic" w:hAnsi="Century Gothic"/>
          <w:color w:val="000000"/>
          <w:sz w:val="27"/>
          <w:szCs w:val="27"/>
        </w:rPr>
        <w:t>Gálatas</w:t>
      </w:r>
      <w:proofErr w:type="spellEnd"/>
      <w:r w:rsidRPr="00AC23C7">
        <w:rPr>
          <w:rFonts w:ascii="Century Gothic" w:hAnsi="Century Gothic"/>
          <w:color w:val="000000"/>
          <w:sz w:val="27"/>
          <w:szCs w:val="27"/>
        </w:rPr>
        <w:t xml:space="preserve"> 1:11-12</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6E12A9" w:rsidP="006E12A9">
      <w:pPr>
        <w:tabs>
          <w:tab w:val="num" w:pos="720"/>
        </w:tabs>
        <w:spacing w:after="0"/>
        <w:ind w:left="720" w:hanging="720"/>
        <w:rPr>
          <w:rFonts w:ascii="Century Gothic" w:hAnsi="Century Gothic"/>
          <w:sz w:val="24"/>
          <w:szCs w:val="24"/>
          <w:lang w:val="es-ES_tradnl"/>
        </w:rPr>
      </w:pPr>
      <w:r w:rsidRPr="00AC23C7">
        <w:rPr>
          <w:rFonts w:ascii="Century Gothic" w:hAnsi="Century Gothic"/>
          <w:sz w:val="24"/>
          <w:szCs w:val="24"/>
          <w:lang w:val="es-ES_tradnl"/>
        </w:rPr>
        <w:t>6.</w:t>
      </w:r>
      <w:r w:rsidRPr="00AC23C7">
        <w:rPr>
          <w:rFonts w:ascii="Century Gothic" w:hAnsi="Century Gothic"/>
          <w:sz w:val="24"/>
          <w:szCs w:val="24"/>
          <w:lang w:val="es-ES_tradnl"/>
        </w:rPr>
        <w:tab/>
        <w:t>Explique los argumentos teológicos directos que Pablo ofreció para su doctrina de la justificación por la fe en Gálatas 3:1-4:31.</w:t>
      </w:r>
    </w:p>
    <w:p w:rsidR="006E12A9" w:rsidRPr="00AC23C7" w:rsidRDefault="006E12A9" w:rsidP="006B0700">
      <w:pPr>
        <w:tabs>
          <w:tab w:val="num" w:pos="720"/>
        </w:tabs>
        <w:spacing w:after="0"/>
        <w:jc w:val="both"/>
        <w:rPr>
          <w:rFonts w:ascii="Century Gothic" w:hAnsi="Century Gothic"/>
          <w:sz w:val="24"/>
          <w:szCs w:val="24"/>
          <w:lang w:val="es-ES_tradnl"/>
        </w:rPr>
      </w:pPr>
    </w:p>
    <w:p w:rsidR="006E12A9" w:rsidRPr="00AC23C7" w:rsidRDefault="008B5E57" w:rsidP="006B0700">
      <w:pPr>
        <w:pStyle w:val="Prrafodelista"/>
        <w:numPr>
          <w:ilvl w:val="0"/>
          <w:numId w:val="2"/>
        </w:numPr>
        <w:tabs>
          <w:tab w:val="num" w:pos="720"/>
        </w:tabs>
        <w:spacing w:after="0"/>
        <w:jc w:val="both"/>
        <w:rPr>
          <w:rFonts w:ascii="Century Gothic" w:hAnsi="Century Gothic"/>
          <w:sz w:val="24"/>
          <w:szCs w:val="24"/>
          <w:lang w:val="es-ES_tradnl"/>
        </w:rPr>
      </w:pPr>
      <w:r w:rsidRPr="00AC23C7">
        <w:rPr>
          <w:rFonts w:ascii="Century Gothic" w:hAnsi="Century Gothic"/>
          <w:sz w:val="24"/>
          <w:szCs w:val="24"/>
          <w:lang w:val="es-ES_tradnl"/>
        </w:rPr>
        <w:t>Los gálatas recibieron el ES por la fe y no por guardar la ley</w:t>
      </w:r>
    </w:p>
    <w:p w:rsidR="008B5E57" w:rsidRPr="00AC23C7" w:rsidRDefault="008B5E57" w:rsidP="006B0700">
      <w:pPr>
        <w:pStyle w:val="Prrafodelista"/>
        <w:numPr>
          <w:ilvl w:val="0"/>
          <w:numId w:val="2"/>
        </w:numPr>
        <w:tabs>
          <w:tab w:val="num" w:pos="720"/>
        </w:tabs>
        <w:spacing w:after="0"/>
        <w:jc w:val="both"/>
        <w:rPr>
          <w:rFonts w:ascii="Century Gothic" w:hAnsi="Century Gothic"/>
          <w:sz w:val="24"/>
          <w:szCs w:val="24"/>
          <w:lang w:val="es-ES_tradnl"/>
        </w:rPr>
      </w:pPr>
      <w:r w:rsidRPr="00AC23C7">
        <w:rPr>
          <w:rFonts w:ascii="Century Gothic" w:hAnsi="Century Gothic"/>
          <w:sz w:val="24"/>
          <w:szCs w:val="24"/>
          <w:lang w:val="es-ES_tradnl"/>
        </w:rPr>
        <w:t>Abraham fue justificado por creer la promesa de Dios, antes que haber sido circuncidado.</w:t>
      </w:r>
    </w:p>
    <w:p w:rsidR="008B5E57" w:rsidRPr="00AC23C7" w:rsidRDefault="00C3577C" w:rsidP="006B0700">
      <w:pPr>
        <w:pStyle w:val="Prrafodelista"/>
        <w:numPr>
          <w:ilvl w:val="0"/>
          <w:numId w:val="2"/>
        </w:numPr>
        <w:tabs>
          <w:tab w:val="num" w:pos="720"/>
        </w:tabs>
        <w:spacing w:after="0"/>
        <w:jc w:val="both"/>
        <w:rPr>
          <w:rFonts w:ascii="Century Gothic" w:hAnsi="Century Gothic"/>
          <w:sz w:val="24"/>
          <w:szCs w:val="24"/>
          <w:lang w:val="es-ES_tradnl"/>
        </w:rPr>
      </w:pPr>
      <w:r w:rsidRPr="00AC23C7">
        <w:rPr>
          <w:rFonts w:ascii="Century Gothic" w:hAnsi="Century Gothic"/>
          <w:sz w:val="24"/>
          <w:szCs w:val="24"/>
          <w:lang w:val="es-ES_tradnl"/>
        </w:rPr>
        <w:t xml:space="preserve">Las bendiciones </w:t>
      </w:r>
      <w:r w:rsidR="00267F3D" w:rsidRPr="00AC23C7">
        <w:rPr>
          <w:rFonts w:ascii="Century Gothic" w:hAnsi="Century Gothic"/>
          <w:sz w:val="24"/>
          <w:szCs w:val="24"/>
          <w:lang w:val="es-ES_tradnl"/>
        </w:rPr>
        <w:t>que Dios prometió a Abraham alcanzarían también a los gentiles por medio de la fe.</w:t>
      </w:r>
    </w:p>
    <w:p w:rsidR="00267F3D" w:rsidRPr="00AC23C7" w:rsidRDefault="00267F3D" w:rsidP="006B0700">
      <w:pPr>
        <w:pStyle w:val="Prrafodelista"/>
        <w:numPr>
          <w:ilvl w:val="0"/>
          <w:numId w:val="2"/>
        </w:numPr>
        <w:tabs>
          <w:tab w:val="num" w:pos="720"/>
        </w:tabs>
        <w:spacing w:after="0"/>
        <w:jc w:val="both"/>
        <w:rPr>
          <w:rFonts w:ascii="Century Gothic" w:hAnsi="Century Gothic"/>
          <w:sz w:val="24"/>
          <w:szCs w:val="24"/>
          <w:lang w:val="es-ES_tradnl"/>
        </w:rPr>
      </w:pPr>
      <w:r w:rsidRPr="00AC23C7">
        <w:rPr>
          <w:rFonts w:ascii="Century Gothic" w:hAnsi="Century Gothic"/>
          <w:sz w:val="24"/>
          <w:szCs w:val="24"/>
          <w:lang w:val="es-ES_tradnl"/>
        </w:rPr>
        <w:t xml:space="preserve">Los verdaderos hijos de Abraham son </w:t>
      </w:r>
      <w:r w:rsidR="00C425A6" w:rsidRPr="00AC23C7">
        <w:rPr>
          <w:rFonts w:ascii="Century Gothic" w:hAnsi="Century Gothic"/>
          <w:sz w:val="24"/>
          <w:szCs w:val="24"/>
          <w:lang w:val="es-ES_tradnl"/>
        </w:rPr>
        <w:t>los que creen y no los que dependen de la circuncisión.</w:t>
      </w:r>
    </w:p>
    <w:p w:rsidR="00C425A6" w:rsidRPr="00AC23C7" w:rsidRDefault="00C425A6" w:rsidP="006B0700">
      <w:pPr>
        <w:pStyle w:val="Prrafodelista"/>
        <w:numPr>
          <w:ilvl w:val="0"/>
          <w:numId w:val="2"/>
        </w:numPr>
        <w:tabs>
          <w:tab w:val="num" w:pos="720"/>
        </w:tabs>
        <w:spacing w:after="0"/>
        <w:jc w:val="both"/>
        <w:rPr>
          <w:rFonts w:ascii="Century Gothic" w:hAnsi="Century Gothic"/>
          <w:sz w:val="24"/>
          <w:szCs w:val="24"/>
          <w:lang w:val="es-ES_tradnl"/>
        </w:rPr>
      </w:pPr>
      <w:r w:rsidRPr="00AC23C7">
        <w:rPr>
          <w:rFonts w:ascii="Century Gothic" w:hAnsi="Century Gothic"/>
          <w:sz w:val="24"/>
          <w:szCs w:val="24"/>
          <w:lang w:val="es-ES_tradnl"/>
        </w:rPr>
        <w:lastRenderedPageBreak/>
        <w:t>La justificación es un regalo de Dios que se recibe por fe y no por esfuerzos humanos.</w:t>
      </w:r>
    </w:p>
    <w:p w:rsidR="00C425A6" w:rsidRPr="00AC23C7" w:rsidRDefault="007B1072" w:rsidP="007B1072">
      <w:pPr>
        <w:tabs>
          <w:tab w:val="num" w:pos="720"/>
        </w:tabs>
        <w:spacing w:after="0"/>
        <w:ind w:left="360"/>
        <w:jc w:val="both"/>
        <w:rPr>
          <w:rFonts w:ascii="Century Gothic" w:hAnsi="Century Gothic"/>
          <w:sz w:val="24"/>
          <w:szCs w:val="24"/>
          <w:lang w:val="es-ES_tradnl"/>
        </w:rPr>
      </w:pPr>
      <w:r w:rsidRPr="00AC23C7">
        <w:rPr>
          <w:rFonts w:ascii="Century Gothic" w:hAnsi="Century Gothic"/>
          <w:sz w:val="24"/>
          <w:szCs w:val="24"/>
          <w:lang w:val="es-ES_tradnl"/>
        </w:rPr>
        <w:t>Todo lo mencionado demuestra que la salvación siempre ha sido por causa de la gracia de Dios por medio de la fe.</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642B87" w:rsidP="006E12A9">
      <w:pPr>
        <w:tabs>
          <w:tab w:val="num" w:pos="720"/>
        </w:tabs>
        <w:spacing w:after="0"/>
        <w:ind w:left="720" w:hanging="720"/>
        <w:jc w:val="both"/>
        <w:rPr>
          <w:rFonts w:ascii="Century Gothic" w:hAnsi="Century Gothic"/>
          <w:sz w:val="24"/>
          <w:szCs w:val="24"/>
          <w:lang w:val="es-ES_tradnl"/>
        </w:rPr>
      </w:pPr>
      <w:r w:rsidRPr="00AC23C7">
        <w:rPr>
          <w:rStyle w:val="Textoennegrita"/>
          <w:rFonts w:ascii="Century Gothic" w:hAnsi="Century Gothic"/>
          <w:color w:val="000000"/>
        </w:rPr>
        <w:t>"</w:t>
      </w:r>
      <w:proofErr w:type="spellStart"/>
      <w:r w:rsidRPr="00AC23C7">
        <w:rPr>
          <w:rStyle w:val="Textoennegrita"/>
          <w:rFonts w:ascii="Century Gothic" w:hAnsi="Century Gothic"/>
          <w:color w:val="000000"/>
        </w:rPr>
        <w:t>Así</w:t>
      </w:r>
      <w:proofErr w:type="spellEnd"/>
      <w:r w:rsidRPr="00AC23C7">
        <w:rPr>
          <w:rStyle w:val="Textoennegrita"/>
          <w:rFonts w:ascii="Century Gothic" w:hAnsi="Century Gothic"/>
          <w:color w:val="000000"/>
        </w:rPr>
        <w:t xml:space="preserve"> Abraham </w:t>
      </w:r>
      <w:proofErr w:type="spellStart"/>
      <w:r w:rsidRPr="00AC23C7">
        <w:rPr>
          <w:rStyle w:val="Textoennegrita"/>
          <w:rFonts w:ascii="Century Gothic" w:hAnsi="Century Gothic"/>
          <w:color w:val="000000"/>
        </w:rPr>
        <w:t>creyó</w:t>
      </w:r>
      <w:proofErr w:type="spellEnd"/>
      <w:r w:rsidRPr="00AC23C7">
        <w:rPr>
          <w:rStyle w:val="Textoennegrita"/>
          <w:rFonts w:ascii="Century Gothic" w:hAnsi="Century Gothic"/>
          <w:color w:val="000000"/>
        </w:rPr>
        <w:t xml:space="preserve"> a Dios, y le </w:t>
      </w:r>
      <w:proofErr w:type="spellStart"/>
      <w:r w:rsidRPr="00AC23C7">
        <w:rPr>
          <w:rStyle w:val="Textoennegrita"/>
          <w:rFonts w:ascii="Century Gothic" w:hAnsi="Century Gothic"/>
          <w:color w:val="000000"/>
        </w:rPr>
        <w:t>fue</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contado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por</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justicia</w:t>
      </w:r>
      <w:proofErr w:type="spellEnd"/>
      <w:r w:rsidRPr="00AC23C7">
        <w:rPr>
          <w:rStyle w:val="Textoennegrita"/>
          <w:rFonts w:ascii="Century Gothic" w:hAnsi="Century Gothic"/>
          <w:color w:val="000000"/>
        </w:rPr>
        <w:t>."</w:t>
      </w:r>
      <w:r w:rsidRPr="00AC23C7">
        <w:rPr>
          <w:rStyle w:val="apple-converted-space"/>
          <w:rFonts w:ascii="Century Gothic" w:hAnsi="Century Gothic"/>
          <w:color w:val="000000"/>
          <w:sz w:val="27"/>
          <w:szCs w:val="27"/>
        </w:rPr>
        <w:t> </w:t>
      </w:r>
      <w:proofErr w:type="spellStart"/>
      <w:r w:rsidRPr="00AC23C7">
        <w:rPr>
          <w:rFonts w:ascii="Century Gothic" w:hAnsi="Century Gothic"/>
          <w:color w:val="000000"/>
          <w:sz w:val="27"/>
          <w:szCs w:val="27"/>
        </w:rPr>
        <w:t>Gálatas</w:t>
      </w:r>
      <w:proofErr w:type="spellEnd"/>
      <w:r w:rsidRPr="00AC23C7">
        <w:rPr>
          <w:rFonts w:ascii="Century Gothic" w:hAnsi="Century Gothic"/>
          <w:color w:val="000000"/>
          <w:sz w:val="27"/>
          <w:szCs w:val="27"/>
        </w:rPr>
        <w:t xml:space="preserve"> 3:6</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6E12A9" w:rsidP="006E12A9">
      <w:pPr>
        <w:spacing w:after="0"/>
        <w:ind w:left="720" w:hanging="720"/>
        <w:rPr>
          <w:rFonts w:ascii="Century Gothic" w:hAnsi="Century Gothic"/>
          <w:sz w:val="24"/>
          <w:szCs w:val="24"/>
          <w:lang w:val="es-ES_tradnl"/>
        </w:rPr>
      </w:pPr>
      <w:r w:rsidRPr="00AC23C7">
        <w:rPr>
          <w:rFonts w:ascii="Century Gothic" w:hAnsi="Century Gothic"/>
          <w:sz w:val="24"/>
          <w:szCs w:val="24"/>
          <w:lang w:val="es-ES_tradnl"/>
        </w:rPr>
        <w:t>7.</w:t>
      </w:r>
      <w:r w:rsidRPr="00AC23C7">
        <w:rPr>
          <w:rFonts w:ascii="Century Gothic" w:hAnsi="Century Gothic"/>
          <w:sz w:val="24"/>
          <w:szCs w:val="24"/>
          <w:lang w:val="es-ES_tradnl"/>
        </w:rPr>
        <w:tab/>
        <w:t>En Gálatas 5:1-6:10, ¿cómo abordó Pablo los problemas que surgieron a causa de los falsos maestros, y cuáles fueron sus exhortaciones específicas?</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CB4733"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 xml:space="preserve">Pablo exhortó a los creyentes a mantenerse firmes en la libertad que ya Cristo les había otorgado y a no someterse al yugo de la ley. También les instaba a depender del ES y no de la carne, que </w:t>
      </w:r>
      <w:proofErr w:type="spellStart"/>
      <w:r w:rsidRPr="00AC23C7">
        <w:rPr>
          <w:rFonts w:ascii="Century Gothic" w:hAnsi="Century Gothic"/>
          <w:sz w:val="24"/>
          <w:szCs w:val="24"/>
          <w:lang w:val="es-ES_tradnl"/>
        </w:rPr>
        <w:t>vvieran</w:t>
      </w:r>
      <w:proofErr w:type="spellEnd"/>
      <w:r w:rsidRPr="00AC23C7">
        <w:rPr>
          <w:rFonts w:ascii="Century Gothic" w:hAnsi="Century Gothic"/>
          <w:sz w:val="24"/>
          <w:szCs w:val="24"/>
          <w:lang w:val="es-ES_tradnl"/>
        </w:rPr>
        <w:t xml:space="preserve"> en amor</w:t>
      </w:r>
      <w:r w:rsidR="00C936A4" w:rsidRPr="00AC23C7">
        <w:rPr>
          <w:rFonts w:ascii="Century Gothic" w:hAnsi="Century Gothic"/>
          <w:sz w:val="24"/>
          <w:szCs w:val="24"/>
          <w:lang w:val="es-ES_tradnl"/>
        </w:rPr>
        <w:t>, sirviendo a los demás y ayudar con mansedumbre a los que cayeran, llevar las cargas los unos de los otros y perseverar en hacer el bien.</w:t>
      </w:r>
      <w:r w:rsidR="003A7438" w:rsidRPr="00AC23C7">
        <w:rPr>
          <w:rFonts w:ascii="Century Gothic" w:hAnsi="Century Gothic"/>
          <w:sz w:val="24"/>
          <w:szCs w:val="24"/>
          <w:lang w:val="es-ES_tradnl"/>
        </w:rPr>
        <w:t xml:space="preserve"> Estos mandatos intentaban mantener la unidad de la iglesia y reflejar la vida de una nueva creación en Cristo Jesús.</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0469BB"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 xml:space="preserve">Sin embargo, la libertad no significa hacer lo que se </w:t>
      </w:r>
      <w:proofErr w:type="gramStart"/>
      <w:r w:rsidRPr="00AC23C7">
        <w:rPr>
          <w:rFonts w:ascii="Century Gothic" w:hAnsi="Century Gothic"/>
          <w:sz w:val="24"/>
          <w:szCs w:val="24"/>
          <w:lang w:val="es-ES_tradnl"/>
        </w:rPr>
        <w:t>quiera</w:t>
      </w:r>
      <w:proofErr w:type="gramEnd"/>
      <w:r w:rsidRPr="00AC23C7">
        <w:rPr>
          <w:rFonts w:ascii="Century Gothic" w:hAnsi="Century Gothic"/>
          <w:sz w:val="24"/>
          <w:szCs w:val="24"/>
          <w:lang w:val="es-ES_tradnl"/>
        </w:rPr>
        <w:t xml:space="preserve"> sino que</w:t>
      </w:r>
      <w:r w:rsidR="002D659E" w:rsidRPr="00AC23C7">
        <w:rPr>
          <w:rFonts w:ascii="Century Gothic" w:hAnsi="Century Gothic"/>
          <w:sz w:val="24"/>
          <w:szCs w:val="24"/>
          <w:lang w:val="es-ES_tradnl"/>
        </w:rPr>
        <w:t xml:space="preserve"> era vivir bajo la dirección del ES, una vida guiada que produce Su Fruto, lo cual reflejaba el carácter de Cristo.</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356C32" w:rsidP="006E12A9">
      <w:pPr>
        <w:tabs>
          <w:tab w:val="num" w:pos="720"/>
        </w:tabs>
        <w:spacing w:after="0"/>
        <w:ind w:left="720" w:hanging="720"/>
        <w:jc w:val="both"/>
        <w:rPr>
          <w:rFonts w:ascii="Century Gothic" w:hAnsi="Century Gothic"/>
          <w:sz w:val="24"/>
          <w:szCs w:val="24"/>
          <w:lang w:val="es-ES_tradnl"/>
        </w:rPr>
      </w:pPr>
      <w:r w:rsidRPr="00AC23C7">
        <w:rPr>
          <w:rStyle w:val="Textoennegrita"/>
          <w:rFonts w:ascii="Century Gothic" w:hAnsi="Century Gothic"/>
          <w:color w:val="000000"/>
        </w:rPr>
        <w:t>"</w:t>
      </w:r>
      <w:proofErr w:type="spellStart"/>
      <w:r w:rsidRPr="00AC23C7">
        <w:rPr>
          <w:rStyle w:val="Textoennegrita"/>
          <w:rFonts w:ascii="Century Gothic" w:hAnsi="Century Gothic"/>
          <w:color w:val="000000"/>
        </w:rPr>
        <w:t>Estad</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pues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firmes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en</w:t>
      </w:r>
      <w:proofErr w:type="spellEnd"/>
      <w:r w:rsidRPr="00AC23C7">
        <w:rPr>
          <w:rStyle w:val="Textoennegrita"/>
          <w:rFonts w:ascii="Century Gothic" w:hAnsi="Century Gothic"/>
          <w:color w:val="000000"/>
        </w:rPr>
        <w:t xml:space="preserve"> la </w:t>
      </w:r>
      <w:proofErr w:type="spellStart"/>
      <w:r w:rsidRPr="00AC23C7">
        <w:rPr>
          <w:rStyle w:val="Textoennegrita"/>
          <w:rFonts w:ascii="Century Gothic" w:hAnsi="Century Gothic"/>
          <w:color w:val="000000"/>
        </w:rPr>
        <w:t>libertad</w:t>
      </w:r>
      <w:proofErr w:type="spellEnd"/>
      <w:r w:rsidRPr="00AC23C7">
        <w:rPr>
          <w:rStyle w:val="Textoennegrita"/>
          <w:rFonts w:ascii="Century Gothic" w:hAnsi="Century Gothic"/>
          <w:color w:val="000000"/>
        </w:rPr>
        <w:t xml:space="preserve"> con que Cristo </w:t>
      </w:r>
      <w:proofErr w:type="spellStart"/>
      <w:r w:rsidRPr="00AC23C7">
        <w:rPr>
          <w:rStyle w:val="Textoennegrita"/>
          <w:rFonts w:ascii="Century Gothic" w:hAnsi="Century Gothic"/>
          <w:color w:val="000000"/>
        </w:rPr>
        <w:t>nos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hizo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libres</w:t>
      </w:r>
      <w:proofErr w:type="spellEnd"/>
      <w:r w:rsidRPr="00AC23C7">
        <w:rPr>
          <w:rStyle w:val="Textoennegrita"/>
          <w:rFonts w:ascii="Century Gothic" w:hAnsi="Century Gothic"/>
          <w:color w:val="000000"/>
        </w:rPr>
        <w:t xml:space="preserve">, y no </w:t>
      </w:r>
      <w:proofErr w:type="spellStart"/>
      <w:r w:rsidRPr="00AC23C7">
        <w:rPr>
          <w:rStyle w:val="Textoennegrita"/>
          <w:rFonts w:ascii="Century Gothic" w:hAnsi="Century Gothic"/>
          <w:color w:val="000000"/>
        </w:rPr>
        <w:t>estéis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otra</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vez</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sujetos</w:t>
      </w:r>
      <w:proofErr w:type="spellEnd"/>
      <w:r w:rsidRPr="00AC23C7">
        <w:rPr>
          <w:rStyle w:val="Textoennegrita"/>
          <w:rFonts w:ascii="Century Gothic" w:hAnsi="Century Gothic"/>
          <w:color w:val="000000"/>
        </w:rPr>
        <w:t xml:space="preserve"> al </w:t>
      </w:r>
      <w:proofErr w:type="spellStart"/>
      <w:r w:rsidRPr="00AC23C7">
        <w:rPr>
          <w:rStyle w:val="Textoennegrita"/>
          <w:rFonts w:ascii="Century Gothic" w:hAnsi="Century Gothic"/>
          <w:color w:val="000000"/>
        </w:rPr>
        <w:t>yugo</w:t>
      </w:r>
      <w:proofErr w:type="spellEnd"/>
      <w:r w:rsidRPr="00AC23C7">
        <w:rPr>
          <w:rStyle w:val="Textoennegrita"/>
          <w:rFonts w:ascii="Century Gothic" w:hAnsi="Century Gothic"/>
          <w:color w:val="000000"/>
        </w:rPr>
        <w:t xml:space="preserve"> de </w:t>
      </w:r>
      <w:proofErr w:type="spellStart"/>
      <w:r w:rsidRPr="00AC23C7">
        <w:rPr>
          <w:rStyle w:val="Textoennegrita"/>
          <w:rFonts w:ascii="Century Gothic" w:hAnsi="Century Gothic"/>
          <w:color w:val="000000"/>
        </w:rPr>
        <w:t>esclavitud</w:t>
      </w:r>
      <w:proofErr w:type="spellEnd"/>
      <w:r w:rsidRPr="00AC23C7">
        <w:rPr>
          <w:rStyle w:val="Textoennegrita"/>
          <w:rFonts w:ascii="Century Gothic" w:hAnsi="Century Gothic"/>
          <w:color w:val="000000"/>
        </w:rPr>
        <w:t>."</w:t>
      </w:r>
      <w:r w:rsidR="007345D9" w:rsidRPr="00AC23C7">
        <w:rPr>
          <w:rFonts w:ascii="Century Gothic" w:hAnsi="Century Gothic"/>
          <w:color w:val="000000"/>
          <w:sz w:val="27"/>
          <w:szCs w:val="27"/>
        </w:rPr>
        <w:t xml:space="preserve"> </w:t>
      </w:r>
      <w:proofErr w:type="spellStart"/>
      <w:r w:rsidRPr="00AC23C7">
        <w:rPr>
          <w:rFonts w:ascii="Century Gothic" w:hAnsi="Century Gothic"/>
          <w:color w:val="000000"/>
          <w:sz w:val="27"/>
          <w:szCs w:val="27"/>
        </w:rPr>
        <w:t>Gálatas</w:t>
      </w:r>
      <w:proofErr w:type="spellEnd"/>
      <w:r w:rsidRPr="00AC23C7">
        <w:rPr>
          <w:rFonts w:ascii="Century Gothic" w:hAnsi="Century Gothic"/>
          <w:color w:val="000000"/>
          <w:sz w:val="27"/>
          <w:szCs w:val="27"/>
        </w:rPr>
        <w:t xml:space="preserve"> 5:1</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6E12A9" w:rsidP="006E12A9">
      <w:pPr>
        <w:tabs>
          <w:tab w:val="num" w:pos="720"/>
        </w:tabs>
        <w:spacing w:after="0"/>
        <w:ind w:left="720" w:hanging="720"/>
        <w:rPr>
          <w:rFonts w:ascii="Century Gothic" w:hAnsi="Century Gothic"/>
          <w:sz w:val="24"/>
          <w:szCs w:val="24"/>
          <w:lang w:val="es-ES_tradnl"/>
        </w:rPr>
      </w:pPr>
      <w:r w:rsidRPr="00AC23C7">
        <w:rPr>
          <w:rFonts w:ascii="Century Gothic" w:hAnsi="Century Gothic"/>
          <w:sz w:val="24"/>
          <w:szCs w:val="24"/>
          <w:lang w:val="es-ES_tradnl"/>
        </w:rPr>
        <w:t>8.</w:t>
      </w:r>
      <w:r w:rsidRPr="00AC23C7">
        <w:rPr>
          <w:rFonts w:ascii="Century Gothic" w:hAnsi="Century Gothic"/>
          <w:sz w:val="24"/>
          <w:szCs w:val="24"/>
          <w:lang w:val="es-ES_tradnl"/>
        </w:rPr>
        <w:tab/>
        <w:t>¿Cómo apelaba la descripción que Pablo hacía de Cristo a su doctrina de los últimos días?</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2D659E"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Pablo enseñó que Jesucristo comenzó el principio de los últimos días desde su primera venida</w:t>
      </w:r>
      <w:r w:rsidR="00FF62C6" w:rsidRPr="00AC23C7">
        <w:rPr>
          <w:rFonts w:ascii="Century Gothic" w:hAnsi="Century Gothic"/>
          <w:sz w:val="24"/>
          <w:szCs w:val="24"/>
          <w:lang w:val="es-ES_tradnl"/>
        </w:rPr>
        <w:t xml:space="preserve">. Esta nueva creación era la prometida por los </w:t>
      </w:r>
      <w:proofErr w:type="gramStart"/>
      <w:r w:rsidR="00FF62C6" w:rsidRPr="00AC23C7">
        <w:rPr>
          <w:rFonts w:ascii="Century Gothic" w:hAnsi="Century Gothic"/>
          <w:sz w:val="24"/>
          <w:szCs w:val="24"/>
          <w:lang w:val="es-ES_tradnl"/>
        </w:rPr>
        <w:t>profetas</w:t>
      </w:r>
      <w:proofErr w:type="gramEnd"/>
      <w:r w:rsidR="00A7055F" w:rsidRPr="00AC23C7">
        <w:rPr>
          <w:rFonts w:ascii="Century Gothic" w:hAnsi="Century Gothic"/>
          <w:sz w:val="24"/>
          <w:szCs w:val="24"/>
          <w:lang w:val="es-ES_tradnl"/>
        </w:rPr>
        <w:t xml:space="preserve"> aunque la consumación sería en su segunda venida. </w:t>
      </w:r>
      <w:r w:rsidR="00BD0E1E" w:rsidRPr="00AC23C7">
        <w:rPr>
          <w:rFonts w:ascii="Century Gothic" w:hAnsi="Century Gothic"/>
          <w:sz w:val="24"/>
          <w:szCs w:val="24"/>
          <w:lang w:val="es-ES_tradnl"/>
        </w:rPr>
        <w:t>Pero es por esto que los creyentes ya comienzan a participar de las bendiciones del Reino de Dios y no deben volver atrás y practicar la vida anterior a Cristo. La obra de Cristo nos marca el comienzo de la era mesiánica y viene a transformar la relación de los que creen con Dios.</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0469BB" w:rsidRPr="00AC23C7" w:rsidRDefault="000469BB" w:rsidP="000469BB">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lastRenderedPageBreak/>
        <w:t xml:space="preserve">La obra que Cristo había hecho era una revolución histórica que había traído el Reino de </w:t>
      </w:r>
      <w:proofErr w:type="gramStart"/>
      <w:r w:rsidRPr="00AC23C7">
        <w:rPr>
          <w:rFonts w:ascii="Century Gothic" w:hAnsi="Century Gothic"/>
          <w:sz w:val="24"/>
          <w:szCs w:val="24"/>
          <w:lang w:val="es-ES_tradnl"/>
        </w:rPr>
        <w:t>Dios</w:t>
      </w:r>
      <w:proofErr w:type="gramEnd"/>
      <w:r w:rsidRPr="00AC23C7">
        <w:rPr>
          <w:rFonts w:ascii="Century Gothic" w:hAnsi="Century Gothic"/>
          <w:sz w:val="24"/>
          <w:szCs w:val="24"/>
          <w:lang w:val="es-ES_tradnl"/>
        </w:rPr>
        <w:t xml:space="preserve"> aunque fuera un “todavía no”, estaban participando de estas promesas y grandes bendiciones, por lo que Pablo insistía en que regresar o caer en las antiguas tradiciones era negar la obra de Cristo.</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356C32" w:rsidP="006E12A9">
      <w:pPr>
        <w:tabs>
          <w:tab w:val="num" w:pos="720"/>
        </w:tabs>
        <w:spacing w:after="0"/>
        <w:ind w:left="720" w:hanging="720"/>
        <w:jc w:val="both"/>
        <w:rPr>
          <w:rFonts w:ascii="Century Gothic" w:hAnsi="Century Gothic"/>
          <w:sz w:val="24"/>
          <w:szCs w:val="24"/>
          <w:lang w:val="es-ES_tradnl"/>
        </w:rPr>
      </w:pPr>
      <w:r w:rsidRPr="00AC23C7">
        <w:rPr>
          <w:rStyle w:val="Textoennegrita"/>
          <w:rFonts w:ascii="Century Gothic" w:hAnsi="Century Gothic"/>
          <w:color w:val="000000"/>
        </w:rPr>
        <w:t xml:space="preserve">"Pero </w:t>
      </w:r>
      <w:proofErr w:type="spellStart"/>
      <w:r w:rsidRPr="00AC23C7">
        <w:rPr>
          <w:rStyle w:val="Textoennegrita"/>
          <w:rFonts w:ascii="Century Gothic" w:hAnsi="Century Gothic"/>
          <w:color w:val="000000"/>
        </w:rPr>
        <w:t>cuando</w:t>
      </w:r>
      <w:proofErr w:type="spellEnd"/>
      <w:r w:rsidRPr="00AC23C7">
        <w:rPr>
          <w:rStyle w:val="Textoennegrita"/>
          <w:rFonts w:ascii="Century Gothic" w:hAnsi="Century Gothic"/>
          <w:color w:val="000000"/>
        </w:rPr>
        <w:t xml:space="preserve"> vino </w:t>
      </w:r>
      <w:proofErr w:type="spellStart"/>
      <w:r w:rsidRPr="00AC23C7">
        <w:rPr>
          <w:rStyle w:val="Textoennegrita"/>
          <w:rFonts w:ascii="Century Gothic" w:hAnsi="Century Gothic"/>
          <w:color w:val="000000"/>
        </w:rPr>
        <w:t>el</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cumplimiento</w:t>
      </w:r>
      <w:proofErr w:type="spellEnd"/>
      <w:r w:rsidRPr="00AC23C7">
        <w:rPr>
          <w:rStyle w:val="Textoennegrita"/>
          <w:rFonts w:ascii="Century Gothic" w:hAnsi="Century Gothic"/>
          <w:color w:val="000000"/>
        </w:rPr>
        <w:t xml:space="preserve"> del </w:t>
      </w:r>
      <w:proofErr w:type="spellStart"/>
      <w:r w:rsidRPr="00AC23C7">
        <w:rPr>
          <w:rStyle w:val="Textoennegrita"/>
          <w:rFonts w:ascii="Century Gothic" w:hAnsi="Century Gothic"/>
          <w:color w:val="000000"/>
        </w:rPr>
        <w:t>tiempo</w:t>
      </w:r>
      <w:proofErr w:type="spellEnd"/>
      <w:r w:rsidRPr="00AC23C7">
        <w:rPr>
          <w:rStyle w:val="Textoennegrita"/>
          <w:rFonts w:ascii="Century Gothic" w:hAnsi="Century Gothic"/>
          <w:color w:val="000000"/>
        </w:rPr>
        <w:t xml:space="preserve">, Dios </w:t>
      </w:r>
      <w:proofErr w:type="spellStart"/>
      <w:r w:rsidRPr="00AC23C7">
        <w:rPr>
          <w:rStyle w:val="Textoennegrita"/>
          <w:rFonts w:ascii="Century Gothic" w:hAnsi="Century Gothic"/>
          <w:color w:val="000000"/>
        </w:rPr>
        <w:t>envió</w:t>
      </w:r>
      <w:proofErr w:type="spellEnd"/>
      <w:r w:rsidRPr="00AC23C7">
        <w:rPr>
          <w:rStyle w:val="Textoennegrita"/>
          <w:rFonts w:ascii="Century Gothic" w:hAnsi="Century Gothic"/>
          <w:color w:val="000000"/>
        </w:rPr>
        <w:t xml:space="preserve"> a </w:t>
      </w:r>
      <w:proofErr w:type="spellStart"/>
      <w:r w:rsidRPr="00AC23C7">
        <w:rPr>
          <w:rStyle w:val="Textoennegrita"/>
          <w:rFonts w:ascii="Century Gothic" w:hAnsi="Century Gothic"/>
          <w:color w:val="000000"/>
        </w:rPr>
        <w:t>su</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Hijo</w:t>
      </w:r>
      <w:proofErr w:type="spellEnd"/>
      <w:r w:rsidRPr="00AC23C7">
        <w:rPr>
          <w:rStyle w:val="Textoennegrita"/>
          <w:rFonts w:ascii="Century Gothic" w:hAnsi="Century Gothic"/>
          <w:color w:val="000000"/>
        </w:rPr>
        <w:t>..."</w:t>
      </w:r>
      <w:r w:rsidRPr="00AC23C7">
        <w:rPr>
          <w:rStyle w:val="apple-converted-space"/>
          <w:rFonts w:ascii="Century Gothic" w:hAnsi="Century Gothic"/>
          <w:color w:val="000000"/>
          <w:sz w:val="27"/>
          <w:szCs w:val="27"/>
        </w:rPr>
        <w:t> </w:t>
      </w:r>
      <w:proofErr w:type="spellStart"/>
      <w:r w:rsidRPr="00AC23C7">
        <w:rPr>
          <w:rFonts w:ascii="Century Gothic" w:hAnsi="Century Gothic"/>
          <w:color w:val="000000"/>
          <w:sz w:val="27"/>
          <w:szCs w:val="27"/>
        </w:rPr>
        <w:t>Gálatas</w:t>
      </w:r>
      <w:proofErr w:type="spellEnd"/>
      <w:r w:rsidRPr="00AC23C7">
        <w:rPr>
          <w:rFonts w:ascii="Century Gothic" w:hAnsi="Century Gothic"/>
          <w:color w:val="000000"/>
          <w:sz w:val="27"/>
          <w:szCs w:val="27"/>
        </w:rPr>
        <w:t xml:space="preserve"> 4:4</w:t>
      </w:r>
    </w:p>
    <w:p w:rsidR="006E12A9" w:rsidRPr="00AC23C7" w:rsidRDefault="006E12A9" w:rsidP="006E12A9">
      <w:pPr>
        <w:tabs>
          <w:tab w:val="num" w:pos="720"/>
        </w:tabs>
        <w:spacing w:after="0"/>
        <w:jc w:val="both"/>
        <w:rPr>
          <w:rFonts w:ascii="Century Gothic" w:hAnsi="Century Gothic"/>
          <w:sz w:val="24"/>
          <w:szCs w:val="24"/>
          <w:lang w:val="es-ES_tradnl"/>
        </w:rPr>
      </w:pPr>
    </w:p>
    <w:p w:rsidR="006E12A9" w:rsidRPr="00AC23C7" w:rsidRDefault="006E12A9" w:rsidP="006E12A9">
      <w:pPr>
        <w:tabs>
          <w:tab w:val="num" w:pos="720"/>
        </w:tabs>
        <w:spacing w:after="0"/>
        <w:ind w:left="720" w:hanging="720"/>
        <w:rPr>
          <w:rFonts w:ascii="Century Gothic" w:hAnsi="Century Gothic"/>
          <w:sz w:val="24"/>
          <w:szCs w:val="24"/>
          <w:lang w:val="es-ES_tradnl"/>
        </w:rPr>
      </w:pPr>
      <w:r w:rsidRPr="00AC23C7">
        <w:rPr>
          <w:rFonts w:ascii="Century Gothic" w:hAnsi="Century Gothic"/>
          <w:sz w:val="24"/>
          <w:szCs w:val="24"/>
          <w:lang w:val="es-ES_tradnl"/>
        </w:rPr>
        <w:t>9.</w:t>
      </w:r>
      <w:r w:rsidRPr="00AC23C7">
        <w:rPr>
          <w:rFonts w:ascii="Century Gothic" w:hAnsi="Century Gothic"/>
          <w:sz w:val="24"/>
          <w:szCs w:val="24"/>
          <w:lang w:val="es-ES_tradnl"/>
        </w:rPr>
        <w:tab/>
        <w:t>¿Por qué Pablo llamó al evangelio de los falsos maestros un evangelio diferente o ningún evangelio en absoluto?</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0E7F9A"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Porque agregaba requisitos humanos a la obra de Cristo. Cuando se exigía la circuncisión para obtener la justificación, los falsos maestros estaban negando que la obra de Cristo fuera suficiente para salvar. Es por esto que su mensaje dejaba de ser las buenas nuevas del evangelio y se transformaba en una enseñanza distorsionada que alejaba a las personas de la verdadera salvación</w:t>
      </w:r>
      <w:r w:rsidR="0060723E" w:rsidRPr="00AC23C7">
        <w:rPr>
          <w:rFonts w:ascii="Century Gothic" w:hAnsi="Century Gothic"/>
          <w:sz w:val="24"/>
          <w:szCs w:val="24"/>
          <w:lang w:val="es-ES_tradnl"/>
        </w:rPr>
        <w:t>, ya no era un acto o regalo gratuito de parte de Dios.</w:t>
      </w:r>
    </w:p>
    <w:p w:rsidR="00356C32" w:rsidRPr="00AC23C7" w:rsidRDefault="00356C32" w:rsidP="006E12A9">
      <w:pPr>
        <w:tabs>
          <w:tab w:val="num" w:pos="720"/>
        </w:tabs>
        <w:spacing w:after="0"/>
        <w:ind w:left="720" w:hanging="720"/>
        <w:jc w:val="both"/>
        <w:rPr>
          <w:rFonts w:ascii="Century Gothic" w:hAnsi="Century Gothic"/>
          <w:sz w:val="24"/>
          <w:szCs w:val="24"/>
          <w:lang w:val="es-ES_tradnl"/>
        </w:rPr>
      </w:pPr>
    </w:p>
    <w:p w:rsidR="006E12A9" w:rsidRPr="00AC23C7" w:rsidRDefault="00356C32" w:rsidP="006E12A9">
      <w:pPr>
        <w:tabs>
          <w:tab w:val="num" w:pos="720"/>
        </w:tabs>
        <w:spacing w:after="0"/>
        <w:ind w:left="720" w:hanging="720"/>
        <w:jc w:val="both"/>
        <w:rPr>
          <w:rFonts w:ascii="Century Gothic" w:hAnsi="Century Gothic"/>
          <w:sz w:val="24"/>
          <w:szCs w:val="24"/>
          <w:lang w:val="es-ES_tradnl"/>
        </w:rPr>
      </w:pPr>
      <w:r w:rsidRPr="00AC23C7">
        <w:rPr>
          <w:rStyle w:val="Textoennegrita"/>
          <w:rFonts w:ascii="Century Gothic" w:hAnsi="Century Gothic"/>
          <w:color w:val="000000"/>
        </w:rPr>
        <w:t xml:space="preserve">"No que </w:t>
      </w:r>
      <w:proofErr w:type="spellStart"/>
      <w:r w:rsidRPr="00AC23C7">
        <w:rPr>
          <w:rStyle w:val="Textoennegrita"/>
          <w:rFonts w:ascii="Century Gothic" w:hAnsi="Century Gothic"/>
          <w:color w:val="000000"/>
        </w:rPr>
        <w:t>haya</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otro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sino</w:t>
      </w:r>
      <w:proofErr w:type="spellEnd"/>
      <w:r w:rsidRPr="00AC23C7">
        <w:rPr>
          <w:rStyle w:val="Textoennegrita"/>
          <w:rFonts w:ascii="Century Gothic" w:hAnsi="Century Gothic"/>
          <w:color w:val="000000"/>
        </w:rPr>
        <w:t xml:space="preserve"> que hay </w:t>
      </w:r>
      <w:proofErr w:type="spellStart"/>
      <w:r w:rsidRPr="00AC23C7">
        <w:rPr>
          <w:rStyle w:val="Textoennegrita"/>
          <w:rFonts w:ascii="Century Gothic" w:hAnsi="Century Gothic"/>
          <w:color w:val="000000"/>
        </w:rPr>
        <w:t>algunos</w:t>
      </w:r>
      <w:proofErr w:type="spellEnd"/>
      <w:r w:rsidRPr="00AC23C7">
        <w:rPr>
          <w:rStyle w:val="Textoennegrita"/>
          <w:rFonts w:ascii="Century Gothic" w:hAnsi="Century Gothic"/>
          <w:color w:val="000000"/>
        </w:rPr>
        <w:t xml:space="preserve"> que </w:t>
      </w:r>
      <w:proofErr w:type="spellStart"/>
      <w:r w:rsidRPr="00AC23C7">
        <w:rPr>
          <w:rStyle w:val="Textoennegrita"/>
          <w:rFonts w:ascii="Century Gothic" w:hAnsi="Century Gothic"/>
          <w:color w:val="000000"/>
        </w:rPr>
        <w:t>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perturban</w:t>
      </w:r>
      <w:proofErr w:type="spellEnd"/>
      <w:r w:rsidRPr="00AC23C7">
        <w:rPr>
          <w:rStyle w:val="Textoennegrita"/>
          <w:rFonts w:ascii="Century Gothic" w:hAnsi="Century Gothic"/>
          <w:color w:val="000000"/>
        </w:rPr>
        <w:t xml:space="preserve"> y </w:t>
      </w:r>
      <w:proofErr w:type="spellStart"/>
      <w:r w:rsidRPr="00AC23C7">
        <w:rPr>
          <w:rStyle w:val="Textoennegrita"/>
          <w:rFonts w:ascii="Century Gothic" w:hAnsi="Century Gothic"/>
          <w:color w:val="000000"/>
        </w:rPr>
        <w:t>quieren</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pervertir</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el</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evangelio</w:t>
      </w:r>
      <w:proofErr w:type="spellEnd"/>
      <w:r w:rsidRPr="00AC23C7">
        <w:rPr>
          <w:rStyle w:val="Textoennegrita"/>
          <w:rFonts w:ascii="Century Gothic" w:hAnsi="Century Gothic"/>
          <w:color w:val="000000"/>
        </w:rPr>
        <w:t xml:space="preserve"> de Cristo."</w:t>
      </w:r>
      <w:r w:rsidRPr="00AC23C7">
        <w:rPr>
          <w:rStyle w:val="apple-converted-space"/>
          <w:rFonts w:ascii="Century Gothic" w:hAnsi="Century Gothic"/>
          <w:color w:val="000000"/>
          <w:sz w:val="27"/>
          <w:szCs w:val="27"/>
        </w:rPr>
        <w:t> </w:t>
      </w:r>
      <w:proofErr w:type="spellStart"/>
      <w:r w:rsidRPr="00AC23C7">
        <w:rPr>
          <w:rFonts w:ascii="Century Gothic" w:hAnsi="Century Gothic"/>
          <w:color w:val="000000"/>
          <w:sz w:val="27"/>
          <w:szCs w:val="27"/>
        </w:rPr>
        <w:t>Gálatas</w:t>
      </w:r>
      <w:proofErr w:type="spellEnd"/>
      <w:r w:rsidRPr="00AC23C7">
        <w:rPr>
          <w:rFonts w:ascii="Century Gothic" w:hAnsi="Century Gothic"/>
          <w:color w:val="000000"/>
          <w:sz w:val="27"/>
          <w:szCs w:val="27"/>
        </w:rPr>
        <w:t xml:space="preserve"> 1:7</w:t>
      </w:r>
    </w:p>
    <w:p w:rsidR="006E12A9" w:rsidRPr="00AC23C7" w:rsidRDefault="006E12A9" w:rsidP="0060723E">
      <w:pPr>
        <w:tabs>
          <w:tab w:val="num" w:pos="720"/>
        </w:tabs>
        <w:spacing w:after="0"/>
        <w:jc w:val="both"/>
        <w:rPr>
          <w:rFonts w:ascii="Century Gothic" w:hAnsi="Century Gothic"/>
          <w:sz w:val="24"/>
          <w:szCs w:val="24"/>
          <w:lang w:val="es-ES_tradnl"/>
        </w:rPr>
      </w:pP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6E12A9" w:rsidP="006E12A9">
      <w:pPr>
        <w:spacing w:after="0"/>
        <w:rPr>
          <w:rFonts w:ascii="Century Gothic" w:hAnsi="Century Gothic"/>
          <w:sz w:val="24"/>
          <w:szCs w:val="24"/>
          <w:lang w:val="es-ES_tradnl"/>
        </w:rPr>
      </w:pPr>
      <w:r w:rsidRPr="00AC23C7">
        <w:rPr>
          <w:rFonts w:ascii="Century Gothic" w:hAnsi="Century Gothic"/>
          <w:sz w:val="24"/>
          <w:szCs w:val="24"/>
          <w:lang w:val="es-ES_tradnl"/>
        </w:rPr>
        <w:t>10.</w:t>
      </w:r>
      <w:r w:rsidRPr="00AC23C7">
        <w:rPr>
          <w:rFonts w:ascii="Century Gothic" w:hAnsi="Century Gothic"/>
          <w:sz w:val="24"/>
          <w:szCs w:val="24"/>
          <w:lang w:val="es-ES_tradnl"/>
        </w:rPr>
        <w:tab/>
        <w:t>¿Cómo explicó Pablo el propósito de la ley a los gálatas?</w:t>
      </w:r>
    </w:p>
    <w:p w:rsidR="00356C32" w:rsidRPr="00AC23C7" w:rsidRDefault="00356C32" w:rsidP="006E12A9">
      <w:pPr>
        <w:spacing w:after="0"/>
        <w:rPr>
          <w:rFonts w:ascii="Century Gothic" w:hAnsi="Century Gothic"/>
          <w:sz w:val="24"/>
          <w:szCs w:val="24"/>
          <w:lang w:val="es-ES_tradnl"/>
        </w:rPr>
      </w:pPr>
    </w:p>
    <w:p w:rsidR="0060723E" w:rsidRPr="00AC23C7" w:rsidRDefault="007B1A7F" w:rsidP="006E12A9">
      <w:pPr>
        <w:spacing w:after="0"/>
        <w:rPr>
          <w:rFonts w:ascii="Century Gothic" w:hAnsi="Century Gothic"/>
          <w:sz w:val="24"/>
          <w:szCs w:val="24"/>
          <w:lang w:val="es-ES_tradnl"/>
        </w:rPr>
      </w:pPr>
      <w:r w:rsidRPr="00AC23C7">
        <w:rPr>
          <w:rFonts w:ascii="Century Gothic" w:hAnsi="Century Gothic"/>
          <w:sz w:val="24"/>
          <w:szCs w:val="24"/>
          <w:lang w:val="es-ES_tradnl"/>
        </w:rPr>
        <w:t>Pablo enseñó que la ley no era el medio para obtener la justificación. El ejemplo de Abraham que menciona, demuestra que Dios declara justo a los que creen antes que las obras o rituales</w:t>
      </w:r>
      <w:r w:rsidR="00134B32" w:rsidRPr="00AC23C7">
        <w:rPr>
          <w:rFonts w:ascii="Century Gothic" w:hAnsi="Century Gothic"/>
          <w:sz w:val="24"/>
          <w:szCs w:val="24"/>
          <w:lang w:val="es-ES_tradnl"/>
        </w:rPr>
        <w:t xml:space="preserve">. La ley y las tradiciones judías no podían sustituir la fe en Cristo ni tampoco añadir algo a su obra redentora, puesto que la justificación siempre ha sido, desde el AT por la fe en Dios. De esta manera Pablo no estaba despreciando la ley ni las antiguas </w:t>
      </w:r>
      <w:proofErr w:type="gramStart"/>
      <w:r w:rsidR="00134B32" w:rsidRPr="00AC23C7">
        <w:rPr>
          <w:rFonts w:ascii="Century Gothic" w:hAnsi="Century Gothic"/>
          <w:sz w:val="24"/>
          <w:szCs w:val="24"/>
          <w:lang w:val="es-ES_tradnl"/>
        </w:rPr>
        <w:t>Escrituras</w:t>
      </w:r>
      <w:proofErr w:type="gramEnd"/>
      <w:r w:rsidR="00134B32" w:rsidRPr="00AC23C7">
        <w:rPr>
          <w:rFonts w:ascii="Century Gothic" w:hAnsi="Century Gothic"/>
          <w:sz w:val="24"/>
          <w:szCs w:val="24"/>
          <w:lang w:val="es-ES_tradnl"/>
        </w:rPr>
        <w:t xml:space="preserve"> sino que al contrario, las usó para sostener sus enseñanzas</w:t>
      </w:r>
      <w:r w:rsidR="009C6AB5" w:rsidRPr="00AC23C7">
        <w:rPr>
          <w:rFonts w:ascii="Century Gothic" w:hAnsi="Century Gothic"/>
          <w:sz w:val="24"/>
          <w:szCs w:val="24"/>
          <w:lang w:val="es-ES_tradnl"/>
        </w:rPr>
        <w:t>, pero dejó muy en claro que la función de la ley nunca fue la de reemplazar la fe en Dios sino que la salvación depende de la confianza en Dios y su obra en la cruz.</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356C32" w:rsidP="006E12A9">
      <w:pPr>
        <w:tabs>
          <w:tab w:val="num" w:pos="720"/>
        </w:tabs>
        <w:spacing w:after="0"/>
        <w:ind w:left="720" w:hanging="720"/>
        <w:jc w:val="both"/>
        <w:rPr>
          <w:rFonts w:ascii="Century Gothic" w:hAnsi="Century Gothic"/>
          <w:sz w:val="24"/>
          <w:szCs w:val="24"/>
          <w:lang w:val="es-ES_tradnl"/>
        </w:rPr>
      </w:pPr>
      <w:r w:rsidRPr="00AC23C7">
        <w:rPr>
          <w:rStyle w:val="Textoennegrita"/>
          <w:rFonts w:ascii="Century Gothic" w:hAnsi="Century Gothic"/>
          <w:color w:val="000000"/>
        </w:rPr>
        <w:t xml:space="preserve">"De </w:t>
      </w:r>
      <w:proofErr w:type="spellStart"/>
      <w:r w:rsidRPr="00AC23C7">
        <w:rPr>
          <w:rStyle w:val="Textoennegrita"/>
          <w:rFonts w:ascii="Century Gothic" w:hAnsi="Century Gothic"/>
          <w:color w:val="000000"/>
        </w:rPr>
        <w:t>manera</w:t>
      </w:r>
      <w:proofErr w:type="spellEnd"/>
      <w:r w:rsidRPr="00AC23C7">
        <w:rPr>
          <w:rStyle w:val="Textoennegrita"/>
          <w:rFonts w:ascii="Century Gothic" w:hAnsi="Century Gothic"/>
          <w:color w:val="000000"/>
        </w:rPr>
        <w:t xml:space="preserve"> que la ley ha </w:t>
      </w:r>
      <w:proofErr w:type="spellStart"/>
      <w:r w:rsidRPr="00AC23C7">
        <w:rPr>
          <w:rStyle w:val="Textoennegrita"/>
          <w:rFonts w:ascii="Century Gothic" w:hAnsi="Century Gothic"/>
          <w:color w:val="000000"/>
        </w:rPr>
        <w:t>sido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nuestro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ayo</w:t>
      </w:r>
      <w:proofErr w:type="spellEnd"/>
      <w:r w:rsidRPr="00AC23C7">
        <w:rPr>
          <w:rStyle w:val="Textoennegrita"/>
          <w:rFonts w:ascii="Century Gothic" w:hAnsi="Century Gothic"/>
          <w:color w:val="000000"/>
        </w:rPr>
        <w:t xml:space="preserve">, para </w:t>
      </w:r>
      <w:proofErr w:type="spellStart"/>
      <w:r w:rsidRPr="00AC23C7">
        <w:rPr>
          <w:rStyle w:val="Textoennegrita"/>
          <w:rFonts w:ascii="Century Gothic" w:hAnsi="Century Gothic"/>
          <w:color w:val="000000"/>
        </w:rPr>
        <w:t>llevarnos</w:t>
      </w:r>
      <w:proofErr w:type="spellEnd"/>
      <w:r w:rsidRPr="00AC23C7">
        <w:rPr>
          <w:rStyle w:val="Textoennegrita"/>
          <w:rFonts w:ascii="Century Gothic" w:hAnsi="Century Gothic"/>
          <w:color w:val="000000"/>
        </w:rPr>
        <w:t xml:space="preserve"> a Cristo, a fin de que </w:t>
      </w:r>
      <w:proofErr w:type="spellStart"/>
      <w:r w:rsidRPr="00AC23C7">
        <w:rPr>
          <w:rStyle w:val="Textoennegrita"/>
          <w:rFonts w:ascii="Century Gothic" w:hAnsi="Century Gothic"/>
          <w:color w:val="000000"/>
        </w:rPr>
        <w:t>fuésemos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justificados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por</w:t>
      </w:r>
      <w:proofErr w:type="spellEnd"/>
      <w:r w:rsidRPr="00AC23C7">
        <w:rPr>
          <w:rStyle w:val="Textoennegrita"/>
          <w:rFonts w:ascii="Century Gothic" w:hAnsi="Century Gothic"/>
          <w:color w:val="000000"/>
        </w:rPr>
        <w:t xml:space="preserve"> la </w:t>
      </w:r>
      <w:proofErr w:type="spellStart"/>
      <w:r w:rsidRPr="00AC23C7">
        <w:rPr>
          <w:rStyle w:val="Textoennegrita"/>
          <w:rFonts w:ascii="Century Gothic" w:hAnsi="Century Gothic"/>
          <w:color w:val="000000"/>
        </w:rPr>
        <w:t>fe</w:t>
      </w:r>
      <w:proofErr w:type="spellEnd"/>
      <w:r w:rsidRPr="00AC23C7">
        <w:rPr>
          <w:rStyle w:val="Textoennegrita"/>
          <w:rFonts w:ascii="Century Gothic" w:hAnsi="Century Gothic"/>
          <w:color w:val="000000"/>
        </w:rPr>
        <w:t>."</w:t>
      </w:r>
      <w:r w:rsidR="007345D9" w:rsidRPr="00AC23C7">
        <w:rPr>
          <w:rFonts w:ascii="Century Gothic" w:hAnsi="Century Gothic"/>
          <w:color w:val="000000"/>
          <w:sz w:val="27"/>
          <w:szCs w:val="27"/>
        </w:rPr>
        <w:t xml:space="preserve"> </w:t>
      </w:r>
      <w:proofErr w:type="spellStart"/>
      <w:r w:rsidRPr="00AC23C7">
        <w:rPr>
          <w:rFonts w:ascii="Century Gothic" w:hAnsi="Century Gothic"/>
          <w:color w:val="000000"/>
          <w:sz w:val="27"/>
          <w:szCs w:val="27"/>
        </w:rPr>
        <w:t>Gálatas</w:t>
      </w:r>
      <w:proofErr w:type="spellEnd"/>
      <w:r w:rsidRPr="00AC23C7">
        <w:rPr>
          <w:rFonts w:ascii="Century Gothic" w:hAnsi="Century Gothic"/>
          <w:color w:val="000000"/>
          <w:sz w:val="27"/>
          <w:szCs w:val="27"/>
        </w:rPr>
        <w:t xml:space="preserve"> 3:24</w:t>
      </w:r>
    </w:p>
    <w:p w:rsidR="006E12A9" w:rsidRPr="00AC23C7" w:rsidRDefault="006E12A9" w:rsidP="006E12A9">
      <w:pPr>
        <w:tabs>
          <w:tab w:val="num" w:pos="720"/>
        </w:tabs>
        <w:spacing w:after="0"/>
        <w:jc w:val="both"/>
        <w:rPr>
          <w:rFonts w:ascii="Century Gothic" w:hAnsi="Century Gothic"/>
          <w:sz w:val="24"/>
          <w:szCs w:val="24"/>
          <w:lang w:val="es-ES_tradnl"/>
        </w:rPr>
      </w:pP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6E12A9" w:rsidP="006E12A9">
      <w:pPr>
        <w:tabs>
          <w:tab w:val="num" w:pos="720"/>
        </w:tabs>
        <w:spacing w:after="0"/>
        <w:ind w:left="720" w:hanging="720"/>
        <w:rPr>
          <w:rFonts w:ascii="Century Gothic" w:hAnsi="Century Gothic"/>
          <w:sz w:val="24"/>
          <w:szCs w:val="24"/>
          <w:lang w:val="es-ES_tradnl"/>
        </w:rPr>
      </w:pPr>
      <w:r w:rsidRPr="00AC23C7">
        <w:rPr>
          <w:rFonts w:ascii="Century Gothic" w:hAnsi="Century Gothic"/>
          <w:sz w:val="24"/>
          <w:szCs w:val="24"/>
          <w:lang w:val="es-ES_tradnl"/>
        </w:rPr>
        <w:t>11.</w:t>
      </w:r>
      <w:r w:rsidRPr="00AC23C7">
        <w:rPr>
          <w:rFonts w:ascii="Century Gothic" w:hAnsi="Century Gothic"/>
          <w:sz w:val="24"/>
          <w:szCs w:val="24"/>
          <w:lang w:val="es-ES_tradnl"/>
        </w:rPr>
        <w:tab/>
        <w:t>Explique cómo el argumento de Pablo sobre la unión con Cristo se relacionaba con su escatología.</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4577A4"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La unión con Cristo, según Pablo en las Escrituras, cambia la identidad de los creyentes, pues ahora todos formamos parte del nuevo pueblo de Dios y participamos de las promesas del Reino. Por lo tanto, las antiguas diferencias étnicas, sociales o religiosas ya no deben dividir a los que pertenecemos a Cristo, porque todos compartimos la misma esperanza futura.</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116B2F" w:rsidP="006E12A9">
      <w:pPr>
        <w:tabs>
          <w:tab w:val="num" w:pos="720"/>
        </w:tabs>
        <w:spacing w:after="0"/>
        <w:jc w:val="both"/>
        <w:rPr>
          <w:rFonts w:ascii="Century Gothic" w:hAnsi="Century Gothic"/>
          <w:sz w:val="24"/>
          <w:szCs w:val="24"/>
          <w:lang w:val="es-ES_tradnl"/>
        </w:rPr>
      </w:pPr>
      <w:r w:rsidRPr="00AC23C7">
        <w:rPr>
          <w:rStyle w:val="Textoennegrita"/>
          <w:rFonts w:ascii="Century Gothic" w:hAnsi="Century Gothic"/>
          <w:color w:val="000000"/>
        </w:rPr>
        <w:t>"</w:t>
      </w:r>
      <w:proofErr w:type="spellStart"/>
      <w:r w:rsidRPr="00AC23C7">
        <w:rPr>
          <w:rStyle w:val="Textoennegrita"/>
          <w:rFonts w:ascii="Century Gothic" w:hAnsi="Century Gothic"/>
          <w:color w:val="000000"/>
        </w:rPr>
        <w:t>Porque</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todos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los</w:t>
      </w:r>
      <w:proofErr w:type="spellEnd"/>
      <w:r w:rsidRPr="00AC23C7">
        <w:rPr>
          <w:rStyle w:val="Textoennegrita"/>
          <w:rFonts w:ascii="Century Gothic" w:hAnsi="Century Gothic"/>
          <w:color w:val="000000"/>
        </w:rPr>
        <w:t xml:space="preserve"> que </w:t>
      </w:r>
      <w:proofErr w:type="spellStart"/>
      <w:r w:rsidRPr="00AC23C7">
        <w:rPr>
          <w:rStyle w:val="Textoennegrita"/>
          <w:rFonts w:ascii="Century Gothic" w:hAnsi="Century Gothic"/>
          <w:color w:val="000000"/>
        </w:rPr>
        <w:t>habéis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sido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bautizados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en</w:t>
      </w:r>
      <w:proofErr w:type="spellEnd"/>
      <w:r w:rsidRPr="00AC23C7">
        <w:rPr>
          <w:rStyle w:val="Textoennegrita"/>
          <w:rFonts w:ascii="Century Gothic" w:hAnsi="Century Gothic"/>
          <w:color w:val="000000"/>
        </w:rPr>
        <w:t xml:space="preserve"> Cristo, de Cristo </w:t>
      </w:r>
      <w:proofErr w:type="spellStart"/>
      <w:r w:rsidRPr="00AC23C7">
        <w:rPr>
          <w:rStyle w:val="Textoennegrita"/>
          <w:rFonts w:ascii="Century Gothic" w:hAnsi="Century Gothic"/>
          <w:color w:val="000000"/>
        </w:rPr>
        <w:t>estáis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revestidos</w:t>
      </w:r>
      <w:proofErr w:type="spellEnd"/>
      <w:r w:rsidRPr="00AC23C7">
        <w:rPr>
          <w:rStyle w:val="Textoennegrita"/>
          <w:rFonts w:ascii="Century Gothic" w:hAnsi="Century Gothic"/>
          <w:color w:val="000000"/>
        </w:rPr>
        <w:t>."</w:t>
      </w:r>
      <w:r w:rsidRPr="00AC23C7">
        <w:rPr>
          <w:rStyle w:val="apple-converted-space"/>
          <w:rFonts w:ascii="Century Gothic" w:hAnsi="Century Gothic"/>
          <w:color w:val="000000"/>
          <w:sz w:val="27"/>
          <w:szCs w:val="27"/>
        </w:rPr>
        <w:t> </w:t>
      </w:r>
      <w:proofErr w:type="spellStart"/>
      <w:r w:rsidRPr="00AC23C7">
        <w:rPr>
          <w:rFonts w:ascii="Century Gothic" w:hAnsi="Century Gothic"/>
          <w:color w:val="000000"/>
          <w:sz w:val="27"/>
          <w:szCs w:val="27"/>
        </w:rPr>
        <w:t>Gálatas</w:t>
      </w:r>
      <w:proofErr w:type="spellEnd"/>
      <w:r w:rsidRPr="00AC23C7">
        <w:rPr>
          <w:rFonts w:ascii="Century Gothic" w:hAnsi="Century Gothic"/>
          <w:color w:val="000000"/>
          <w:sz w:val="27"/>
          <w:szCs w:val="27"/>
        </w:rPr>
        <w:t xml:space="preserve"> 3:27</w:t>
      </w:r>
    </w:p>
    <w:p w:rsidR="006E12A9" w:rsidRPr="00AC23C7" w:rsidRDefault="006E12A9" w:rsidP="006E12A9">
      <w:pPr>
        <w:tabs>
          <w:tab w:val="num" w:pos="720"/>
        </w:tabs>
        <w:spacing w:after="0"/>
        <w:ind w:left="720" w:hanging="720"/>
        <w:rPr>
          <w:rFonts w:ascii="Century Gothic" w:hAnsi="Century Gothic"/>
          <w:sz w:val="24"/>
          <w:szCs w:val="24"/>
          <w:lang w:val="es-ES_tradnl"/>
        </w:rPr>
      </w:pPr>
    </w:p>
    <w:p w:rsidR="006E12A9" w:rsidRPr="00AC23C7" w:rsidRDefault="006E12A9" w:rsidP="006E12A9">
      <w:pPr>
        <w:tabs>
          <w:tab w:val="num" w:pos="720"/>
        </w:tabs>
        <w:spacing w:after="0"/>
        <w:ind w:left="720" w:hanging="720"/>
        <w:rPr>
          <w:rFonts w:ascii="Century Gothic" w:hAnsi="Century Gothic"/>
          <w:sz w:val="24"/>
          <w:szCs w:val="24"/>
          <w:lang w:val="es-ES_tradnl"/>
        </w:rPr>
      </w:pPr>
      <w:r w:rsidRPr="00AC23C7">
        <w:rPr>
          <w:rFonts w:ascii="Century Gothic" w:hAnsi="Century Gothic"/>
          <w:sz w:val="24"/>
          <w:szCs w:val="24"/>
          <w:lang w:val="es-ES_tradnl"/>
        </w:rPr>
        <w:t>12.</w:t>
      </w:r>
      <w:r w:rsidRPr="00AC23C7">
        <w:rPr>
          <w:rFonts w:ascii="Century Gothic" w:hAnsi="Century Gothic"/>
          <w:sz w:val="24"/>
          <w:szCs w:val="24"/>
          <w:lang w:val="es-ES_tradnl"/>
        </w:rPr>
        <w:tab/>
        <w:t>¿Cuál era la perspectiva de Pablo sobre el papel del Espíritu Santo en la vida del creyente?</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BB692C"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Pablo enseñaba que el ES comienza la vida cristiana transformando al creyente y dándole poder para vivir conforme a la voluntad de Dios. Los gálatas en ese tiempo habían recibido el Espíritu por la fe, no por obras de la ley, por eso depender de la carne o los esfuerzos humanos en vez del Espíritu era abandonar el camino que Dios había establecido para la vida cristiana.</w:t>
      </w:r>
    </w:p>
    <w:p w:rsidR="00116B2F" w:rsidRPr="00AC23C7" w:rsidRDefault="00116B2F" w:rsidP="006E12A9">
      <w:pPr>
        <w:tabs>
          <w:tab w:val="num" w:pos="720"/>
        </w:tabs>
        <w:spacing w:after="0"/>
        <w:ind w:left="720" w:hanging="720"/>
        <w:jc w:val="both"/>
        <w:rPr>
          <w:rFonts w:ascii="Century Gothic" w:hAnsi="Century Gothic"/>
          <w:sz w:val="24"/>
          <w:szCs w:val="24"/>
          <w:lang w:val="es-ES_tradnl"/>
        </w:rPr>
      </w:pPr>
    </w:p>
    <w:p w:rsidR="006E12A9" w:rsidRPr="00AC23C7" w:rsidRDefault="00116B2F" w:rsidP="00BB692C">
      <w:pPr>
        <w:tabs>
          <w:tab w:val="num" w:pos="720"/>
        </w:tabs>
        <w:spacing w:after="0"/>
        <w:rPr>
          <w:rFonts w:ascii="Century Gothic" w:hAnsi="Century Gothic"/>
          <w:sz w:val="24"/>
          <w:szCs w:val="24"/>
          <w:lang w:val="es-ES_tradnl"/>
        </w:rPr>
      </w:pPr>
      <w:r w:rsidRPr="00AC23C7">
        <w:rPr>
          <w:rStyle w:val="Textoennegrita"/>
          <w:rFonts w:ascii="Century Gothic" w:hAnsi="Century Gothic"/>
          <w:color w:val="000000"/>
        </w:rPr>
        <w:t xml:space="preserve">"Si </w:t>
      </w:r>
      <w:proofErr w:type="spellStart"/>
      <w:r w:rsidRPr="00AC23C7">
        <w:rPr>
          <w:rStyle w:val="Textoennegrita"/>
          <w:rFonts w:ascii="Century Gothic" w:hAnsi="Century Gothic"/>
          <w:color w:val="000000"/>
        </w:rPr>
        <w:t>vivimos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por</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el</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Espíritu</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andemos</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también</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por</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el</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Espíritu</w:t>
      </w:r>
      <w:proofErr w:type="spellEnd"/>
      <w:r w:rsidRPr="00AC23C7">
        <w:rPr>
          <w:rStyle w:val="Textoennegrita"/>
          <w:rFonts w:ascii="Century Gothic" w:hAnsi="Century Gothic"/>
          <w:color w:val="000000"/>
        </w:rPr>
        <w:t>."</w:t>
      </w:r>
      <w:r w:rsidRPr="00AC23C7">
        <w:rPr>
          <w:rStyle w:val="apple-converted-space"/>
          <w:rFonts w:ascii="Century Gothic" w:hAnsi="Century Gothic"/>
          <w:color w:val="000000"/>
          <w:sz w:val="27"/>
          <w:szCs w:val="27"/>
        </w:rPr>
        <w:t> </w:t>
      </w:r>
      <w:proofErr w:type="spellStart"/>
      <w:r w:rsidRPr="00AC23C7">
        <w:rPr>
          <w:rFonts w:ascii="Century Gothic" w:hAnsi="Century Gothic"/>
          <w:color w:val="000000"/>
          <w:sz w:val="27"/>
          <w:szCs w:val="27"/>
        </w:rPr>
        <w:t>Gálatas</w:t>
      </w:r>
      <w:proofErr w:type="spellEnd"/>
      <w:r w:rsidRPr="00AC23C7">
        <w:rPr>
          <w:rFonts w:ascii="Century Gothic" w:hAnsi="Century Gothic"/>
          <w:color w:val="000000"/>
          <w:sz w:val="27"/>
          <w:szCs w:val="27"/>
        </w:rPr>
        <w:t xml:space="preserve"> 5:25</w:t>
      </w:r>
    </w:p>
    <w:p w:rsidR="00116B2F" w:rsidRPr="00AC23C7" w:rsidRDefault="00116B2F" w:rsidP="00BB692C">
      <w:pPr>
        <w:tabs>
          <w:tab w:val="num" w:pos="720"/>
        </w:tabs>
        <w:spacing w:after="0"/>
        <w:rPr>
          <w:rFonts w:ascii="Century Gothic" w:hAnsi="Century Gothic"/>
          <w:sz w:val="24"/>
          <w:szCs w:val="24"/>
          <w:lang w:val="es-ES_tradnl"/>
        </w:rPr>
      </w:pPr>
    </w:p>
    <w:p w:rsidR="006E12A9" w:rsidRPr="00AC23C7" w:rsidRDefault="006E12A9" w:rsidP="006E12A9">
      <w:pPr>
        <w:tabs>
          <w:tab w:val="num" w:pos="720"/>
        </w:tabs>
        <w:spacing w:after="0"/>
        <w:ind w:left="720" w:hanging="720"/>
        <w:rPr>
          <w:rFonts w:ascii="Century Gothic" w:hAnsi="Century Gothic"/>
          <w:sz w:val="24"/>
          <w:szCs w:val="24"/>
          <w:lang w:val="es-ES_tradnl"/>
        </w:rPr>
      </w:pPr>
    </w:p>
    <w:p w:rsidR="006E12A9" w:rsidRPr="00AC23C7" w:rsidRDefault="006E12A9" w:rsidP="006E12A9">
      <w:pPr>
        <w:tabs>
          <w:tab w:val="num" w:pos="720"/>
        </w:tabs>
        <w:spacing w:after="0"/>
        <w:ind w:left="720" w:hanging="720"/>
        <w:rPr>
          <w:rFonts w:ascii="Century Gothic" w:hAnsi="Century Gothic"/>
          <w:sz w:val="24"/>
          <w:szCs w:val="24"/>
          <w:lang w:val="es-ES_tradnl"/>
        </w:rPr>
      </w:pPr>
      <w:r w:rsidRPr="00AC23C7">
        <w:rPr>
          <w:rFonts w:ascii="Century Gothic" w:hAnsi="Century Gothic"/>
          <w:sz w:val="24"/>
          <w:szCs w:val="24"/>
          <w:lang w:val="es-ES_tradnl"/>
        </w:rPr>
        <w:t>13.</w:t>
      </w:r>
      <w:r w:rsidRPr="00AC23C7">
        <w:rPr>
          <w:rFonts w:ascii="Century Gothic" w:hAnsi="Century Gothic"/>
          <w:sz w:val="24"/>
          <w:szCs w:val="24"/>
          <w:lang w:val="es-ES_tradnl"/>
        </w:rPr>
        <w:tab/>
        <w:t>¿Cómo enfatizó Pablo que vivir en la nueva creación debe ser la preocupación principal de todo creyente?</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6E12A9" w:rsidRPr="00AC23C7" w:rsidRDefault="00DF06C4" w:rsidP="006E12A9">
      <w:pPr>
        <w:tabs>
          <w:tab w:val="num" w:pos="720"/>
        </w:tabs>
        <w:spacing w:after="0"/>
        <w:ind w:left="720" w:hanging="720"/>
        <w:jc w:val="both"/>
        <w:rPr>
          <w:rFonts w:ascii="Century Gothic" w:hAnsi="Century Gothic"/>
          <w:sz w:val="24"/>
          <w:szCs w:val="24"/>
          <w:lang w:val="es-ES_tradnl"/>
        </w:rPr>
      </w:pPr>
      <w:r w:rsidRPr="00AC23C7">
        <w:rPr>
          <w:rFonts w:ascii="Century Gothic" w:hAnsi="Century Gothic"/>
          <w:sz w:val="24"/>
          <w:szCs w:val="24"/>
          <w:lang w:val="es-ES_tradnl"/>
        </w:rPr>
        <w:t xml:space="preserve">Pablo afirma que “ni la circuncisión vale nada ni la incircuncisión, sino una nueva creación”. Lo que realmente importa no es cumplir ritos externos sino pertenecer a la nueva creación que Cristo </w:t>
      </w:r>
      <w:proofErr w:type="spellStart"/>
      <w:r w:rsidRPr="00AC23C7">
        <w:rPr>
          <w:rFonts w:ascii="Century Gothic" w:hAnsi="Century Gothic"/>
          <w:sz w:val="24"/>
          <w:szCs w:val="24"/>
          <w:lang w:val="es-ES_tradnl"/>
        </w:rPr>
        <w:t>inagur</w:t>
      </w:r>
      <w:r w:rsidR="00A053C3" w:rsidRPr="00AC23C7">
        <w:rPr>
          <w:rFonts w:ascii="Century Gothic" w:hAnsi="Century Gothic"/>
          <w:sz w:val="24"/>
          <w:szCs w:val="24"/>
          <w:lang w:val="es-ES_tradnl"/>
        </w:rPr>
        <w:t>ó</w:t>
      </w:r>
      <w:proofErr w:type="spellEnd"/>
      <w:r w:rsidR="00A053C3" w:rsidRPr="00AC23C7">
        <w:rPr>
          <w:rFonts w:ascii="Century Gothic" w:hAnsi="Century Gothic"/>
          <w:sz w:val="24"/>
          <w:szCs w:val="24"/>
          <w:lang w:val="es-ES_tradnl"/>
        </w:rPr>
        <w:t>. Esto eliminaba las antiguas divisiones que existían entre judíos y gentiles y busca que todos los creyentes se unan guiados por el evangelio y transformados por Cristo.</w:t>
      </w:r>
    </w:p>
    <w:p w:rsidR="006E12A9" w:rsidRPr="00AC23C7" w:rsidRDefault="006E12A9" w:rsidP="006E12A9">
      <w:pPr>
        <w:tabs>
          <w:tab w:val="num" w:pos="720"/>
        </w:tabs>
        <w:spacing w:after="0"/>
        <w:ind w:left="720" w:hanging="720"/>
        <w:jc w:val="both"/>
        <w:rPr>
          <w:rFonts w:ascii="Century Gothic" w:hAnsi="Century Gothic"/>
          <w:sz w:val="24"/>
          <w:szCs w:val="24"/>
          <w:lang w:val="es-ES_tradnl"/>
        </w:rPr>
      </w:pPr>
    </w:p>
    <w:p w:rsidR="00000000" w:rsidRPr="00AC23C7" w:rsidRDefault="00116B2F" w:rsidP="00116B2F">
      <w:pPr>
        <w:rPr>
          <w:rFonts w:ascii="Century Gothic" w:hAnsi="Century Gothic"/>
          <w:color w:val="000000"/>
          <w:sz w:val="27"/>
          <w:szCs w:val="27"/>
        </w:rPr>
      </w:pPr>
      <w:proofErr w:type="spellStart"/>
      <w:r w:rsidRPr="00AC23C7">
        <w:rPr>
          <w:rStyle w:val="Textoennegrita"/>
          <w:rFonts w:ascii="Century Gothic" w:hAnsi="Century Gothic"/>
          <w:color w:val="000000"/>
        </w:rPr>
        <w:t>Porque</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en</w:t>
      </w:r>
      <w:proofErr w:type="spellEnd"/>
      <w:r w:rsidRPr="00AC23C7">
        <w:rPr>
          <w:rStyle w:val="Textoennegrita"/>
          <w:rFonts w:ascii="Century Gothic" w:hAnsi="Century Gothic"/>
          <w:color w:val="000000"/>
        </w:rPr>
        <w:t xml:space="preserve"> Cristo Jesús </w:t>
      </w:r>
      <w:proofErr w:type="spellStart"/>
      <w:r w:rsidRPr="00AC23C7">
        <w:rPr>
          <w:rStyle w:val="Textoennegrita"/>
          <w:rFonts w:ascii="Century Gothic" w:hAnsi="Century Gothic"/>
          <w:color w:val="000000"/>
        </w:rPr>
        <w:t>ni</w:t>
      </w:r>
      <w:proofErr w:type="spellEnd"/>
      <w:r w:rsidRPr="00AC23C7">
        <w:rPr>
          <w:rStyle w:val="Textoennegrita"/>
          <w:rFonts w:ascii="Century Gothic" w:hAnsi="Century Gothic"/>
          <w:color w:val="000000"/>
        </w:rPr>
        <w:t xml:space="preserve"> la </w:t>
      </w:r>
      <w:proofErr w:type="spellStart"/>
      <w:r w:rsidRPr="00AC23C7">
        <w:rPr>
          <w:rStyle w:val="Textoennegrita"/>
          <w:rFonts w:ascii="Century Gothic" w:hAnsi="Century Gothic"/>
          <w:color w:val="000000"/>
        </w:rPr>
        <w:t>circuncisión</w:t>
      </w:r>
      <w:proofErr w:type="spellEnd"/>
      <w:r w:rsidRPr="00AC23C7">
        <w:rPr>
          <w:rStyle w:val="Textoennegrita"/>
          <w:rFonts w:ascii="Century Gothic" w:hAnsi="Century Gothic"/>
          <w:color w:val="000000"/>
        </w:rPr>
        <w:t xml:space="preserve"> vale nada, </w:t>
      </w:r>
      <w:proofErr w:type="spellStart"/>
      <w:r w:rsidRPr="00AC23C7">
        <w:rPr>
          <w:rStyle w:val="Textoennegrita"/>
          <w:rFonts w:ascii="Century Gothic" w:hAnsi="Century Gothic"/>
          <w:color w:val="000000"/>
        </w:rPr>
        <w:t>ni</w:t>
      </w:r>
      <w:proofErr w:type="spellEnd"/>
      <w:r w:rsidRPr="00AC23C7">
        <w:rPr>
          <w:rStyle w:val="Textoennegrita"/>
          <w:rFonts w:ascii="Century Gothic" w:hAnsi="Century Gothic"/>
          <w:color w:val="000000"/>
        </w:rPr>
        <w:t xml:space="preserve"> la </w:t>
      </w:r>
      <w:proofErr w:type="spellStart"/>
      <w:r w:rsidRPr="00AC23C7">
        <w:rPr>
          <w:rStyle w:val="Textoennegrita"/>
          <w:rFonts w:ascii="Century Gothic" w:hAnsi="Century Gothic"/>
          <w:color w:val="000000"/>
        </w:rPr>
        <w:t>incircuncisión</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sino</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una</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nueva</w:t>
      </w:r>
      <w:proofErr w:type="spellEnd"/>
      <w:r w:rsidRPr="00AC23C7">
        <w:rPr>
          <w:rStyle w:val="Textoennegrita"/>
          <w:rFonts w:ascii="Century Gothic" w:hAnsi="Century Gothic"/>
          <w:color w:val="000000"/>
        </w:rPr>
        <w:t xml:space="preserve"> </w:t>
      </w:r>
      <w:proofErr w:type="spellStart"/>
      <w:r w:rsidRPr="00AC23C7">
        <w:rPr>
          <w:rStyle w:val="Textoennegrita"/>
          <w:rFonts w:ascii="Century Gothic" w:hAnsi="Century Gothic"/>
          <w:color w:val="000000"/>
        </w:rPr>
        <w:t>creación</w:t>
      </w:r>
      <w:proofErr w:type="spellEnd"/>
      <w:r w:rsidRPr="00AC23C7">
        <w:rPr>
          <w:rStyle w:val="Textoennegrita"/>
          <w:rFonts w:ascii="Century Gothic" w:hAnsi="Century Gothic"/>
          <w:color w:val="000000"/>
        </w:rPr>
        <w:t>."</w:t>
      </w:r>
      <w:r w:rsidRPr="00AC23C7">
        <w:rPr>
          <w:rStyle w:val="apple-converted-space"/>
          <w:rFonts w:ascii="Century Gothic" w:hAnsi="Century Gothic"/>
          <w:color w:val="000000"/>
          <w:sz w:val="27"/>
          <w:szCs w:val="27"/>
        </w:rPr>
        <w:t> </w:t>
      </w:r>
      <w:proofErr w:type="spellStart"/>
      <w:r w:rsidRPr="00AC23C7">
        <w:rPr>
          <w:rFonts w:ascii="Century Gothic" w:hAnsi="Century Gothic"/>
          <w:color w:val="000000"/>
          <w:sz w:val="27"/>
          <w:szCs w:val="27"/>
        </w:rPr>
        <w:t>Gálatas</w:t>
      </w:r>
      <w:proofErr w:type="spellEnd"/>
      <w:r w:rsidRPr="00AC23C7">
        <w:rPr>
          <w:rFonts w:ascii="Century Gothic" w:hAnsi="Century Gothic"/>
          <w:color w:val="000000"/>
          <w:sz w:val="27"/>
          <w:szCs w:val="27"/>
        </w:rPr>
        <w:t xml:space="preserve"> 6:15</w:t>
      </w:r>
    </w:p>
    <w:p w:rsidR="007345D9" w:rsidRPr="00AC23C7" w:rsidRDefault="007345D9" w:rsidP="00116B2F">
      <w:pPr>
        <w:rPr>
          <w:rFonts w:ascii="Century Gothic" w:hAnsi="Century Gothic"/>
          <w:color w:val="000000"/>
          <w:sz w:val="27"/>
          <w:szCs w:val="27"/>
        </w:rPr>
      </w:pPr>
    </w:p>
    <w:p w:rsidR="007345D9" w:rsidRPr="00AC23C7" w:rsidRDefault="007345D9" w:rsidP="007345D9">
      <w:pPr>
        <w:pStyle w:val="Ttulo1"/>
        <w:rPr>
          <w:rFonts w:ascii="Century Gothic" w:hAnsi="Century Gothic"/>
          <w:lang w:val="es-ES_tradnl"/>
        </w:rPr>
      </w:pPr>
      <w:bookmarkStart w:id="0" w:name="_Toc30781685"/>
      <w:bookmarkStart w:id="1" w:name="_Toc126158599"/>
      <w:bookmarkStart w:id="2" w:name="_Toc126160428"/>
      <w:bookmarkStart w:id="3" w:name="_Toc223955946"/>
      <w:r w:rsidRPr="00AC23C7">
        <w:rPr>
          <w:rFonts w:ascii="Century Gothic" w:hAnsi="Century Gothic"/>
          <w:lang w:val="es-ES_tradnl"/>
        </w:rPr>
        <w:t>Preguntas de aplicación</w:t>
      </w:r>
      <w:bookmarkEnd w:id="0"/>
      <w:bookmarkEnd w:id="1"/>
      <w:bookmarkEnd w:id="2"/>
      <w:bookmarkEnd w:id="3"/>
    </w:p>
    <w:p w:rsidR="007345D9" w:rsidRPr="00AC23C7" w:rsidRDefault="007345D9" w:rsidP="007345D9">
      <w:pPr>
        <w:spacing w:after="0"/>
        <w:ind w:left="720" w:hanging="720"/>
        <w:rPr>
          <w:rFonts w:ascii="Century Gothic" w:hAnsi="Century Gothic"/>
          <w:lang w:val="es-ES_tradnl"/>
        </w:rPr>
      </w:pPr>
      <w:bookmarkStart w:id="4" w:name="_Toc30781686"/>
    </w:p>
    <w:p w:rsidR="007345D9" w:rsidRPr="00AC23C7" w:rsidRDefault="007345D9" w:rsidP="007345D9">
      <w:pPr>
        <w:spacing w:after="0"/>
        <w:ind w:left="720" w:hanging="720"/>
        <w:rPr>
          <w:rFonts w:ascii="Century Gothic" w:hAnsi="Century Gothic"/>
          <w:lang w:val="es-ES_tradnl"/>
        </w:rPr>
      </w:pPr>
      <w:r w:rsidRPr="00AC23C7">
        <w:rPr>
          <w:rFonts w:ascii="Century Gothic" w:hAnsi="Century Gothic"/>
          <w:lang w:val="es-ES_tradnl"/>
        </w:rPr>
        <w:t>1.</w:t>
      </w:r>
      <w:r w:rsidRPr="00AC23C7">
        <w:rPr>
          <w:rFonts w:ascii="Century Gothic" w:hAnsi="Century Gothic"/>
          <w:lang w:val="es-ES_tradnl"/>
        </w:rPr>
        <w:tab/>
        <w:t xml:space="preserve">Los cristianos de </w:t>
      </w:r>
      <w:proofErr w:type="spellStart"/>
      <w:r w:rsidRPr="00AC23C7">
        <w:rPr>
          <w:rFonts w:ascii="Century Gothic" w:hAnsi="Century Gothic"/>
          <w:lang w:val="es-ES_tradnl"/>
        </w:rPr>
        <w:t>Galacia</w:t>
      </w:r>
      <w:proofErr w:type="spellEnd"/>
      <w:r w:rsidRPr="00AC23C7">
        <w:rPr>
          <w:rFonts w:ascii="Century Gothic" w:hAnsi="Century Gothic"/>
          <w:lang w:val="es-ES_tradnl"/>
        </w:rPr>
        <w:t xml:space="preserve"> habían caído en la infancia espiritual en lugar de crecer hasta la madurez. Enumere algunas formas similares en las que usted o su iglesia </w:t>
      </w:r>
      <w:r w:rsidR="00856103" w:rsidRPr="00AC23C7">
        <w:rPr>
          <w:rFonts w:ascii="Century Gothic" w:hAnsi="Century Gothic"/>
          <w:lang w:val="es-ES_tradnl"/>
        </w:rPr>
        <w:t>necesitan</w:t>
      </w:r>
      <w:r w:rsidRPr="00AC23C7">
        <w:rPr>
          <w:rFonts w:ascii="Century Gothic" w:hAnsi="Century Gothic"/>
          <w:lang w:val="es-ES_tradnl"/>
        </w:rPr>
        <w:t xml:space="preserve"> crecer en madurez.</w:t>
      </w:r>
    </w:p>
    <w:p w:rsidR="007345D9" w:rsidRPr="00AC23C7" w:rsidRDefault="00856103" w:rsidP="007345D9">
      <w:pPr>
        <w:spacing w:after="0"/>
        <w:ind w:left="720" w:hanging="720"/>
        <w:rPr>
          <w:rFonts w:ascii="Century Gothic" w:hAnsi="Century Gothic"/>
          <w:lang w:val="es-ES_tradnl"/>
        </w:rPr>
      </w:pPr>
      <w:r w:rsidRPr="00AC23C7">
        <w:rPr>
          <w:rFonts w:ascii="Century Gothic" w:hAnsi="Century Gothic"/>
          <w:lang w:val="es-ES_tradnl"/>
        </w:rPr>
        <w:tab/>
        <w:t>- Dejar de criticar</w:t>
      </w:r>
    </w:p>
    <w:p w:rsidR="00856103" w:rsidRPr="00AC23C7" w:rsidRDefault="00856103" w:rsidP="007345D9">
      <w:pPr>
        <w:spacing w:after="0"/>
        <w:ind w:left="720" w:hanging="720"/>
        <w:rPr>
          <w:rFonts w:ascii="Century Gothic" w:hAnsi="Century Gothic"/>
          <w:lang w:val="es-ES_tradnl"/>
        </w:rPr>
      </w:pPr>
      <w:r w:rsidRPr="00AC23C7">
        <w:rPr>
          <w:rFonts w:ascii="Century Gothic" w:hAnsi="Century Gothic"/>
          <w:lang w:val="es-ES_tradnl"/>
        </w:rPr>
        <w:tab/>
        <w:t>- Amarnos genuinamente</w:t>
      </w:r>
    </w:p>
    <w:p w:rsidR="00856103" w:rsidRPr="00AC23C7" w:rsidRDefault="00856103" w:rsidP="007345D9">
      <w:pPr>
        <w:spacing w:after="0"/>
        <w:ind w:left="720" w:hanging="720"/>
        <w:rPr>
          <w:rFonts w:ascii="Century Gothic" w:hAnsi="Century Gothic"/>
          <w:lang w:val="es-ES_tradnl"/>
        </w:rPr>
      </w:pPr>
      <w:r w:rsidRPr="00AC23C7">
        <w:rPr>
          <w:rFonts w:ascii="Century Gothic" w:hAnsi="Century Gothic"/>
          <w:lang w:val="es-ES_tradnl"/>
        </w:rPr>
        <w:tab/>
        <w:t>- Ver las necesidades unos de otros</w:t>
      </w:r>
    </w:p>
    <w:p w:rsidR="00856103" w:rsidRPr="00AC23C7" w:rsidRDefault="00856103" w:rsidP="007345D9">
      <w:pPr>
        <w:spacing w:after="0"/>
        <w:ind w:left="720" w:hanging="720"/>
        <w:rPr>
          <w:rFonts w:ascii="Century Gothic" w:hAnsi="Century Gothic"/>
          <w:lang w:val="es-ES_tradnl"/>
        </w:rPr>
      </w:pPr>
      <w:r w:rsidRPr="00AC23C7">
        <w:rPr>
          <w:rFonts w:ascii="Century Gothic" w:hAnsi="Century Gothic"/>
          <w:lang w:val="es-ES_tradnl"/>
        </w:rPr>
        <w:tab/>
        <w:t>- Estudiar a fondo las Escrituras</w:t>
      </w:r>
    </w:p>
    <w:p w:rsidR="00856103" w:rsidRPr="00AC23C7" w:rsidRDefault="00856103" w:rsidP="007345D9">
      <w:pPr>
        <w:spacing w:after="0"/>
        <w:ind w:left="720" w:hanging="720"/>
        <w:rPr>
          <w:rFonts w:ascii="Century Gothic" w:hAnsi="Century Gothic"/>
          <w:lang w:val="es-ES_tradnl"/>
        </w:rPr>
      </w:pPr>
      <w:r w:rsidRPr="00AC23C7">
        <w:rPr>
          <w:rFonts w:ascii="Century Gothic" w:hAnsi="Century Gothic"/>
          <w:lang w:val="es-ES_tradnl"/>
        </w:rPr>
        <w:tab/>
      </w:r>
    </w:p>
    <w:p w:rsidR="007345D9" w:rsidRPr="00AC23C7" w:rsidRDefault="007345D9" w:rsidP="007345D9">
      <w:pPr>
        <w:spacing w:after="0"/>
        <w:ind w:left="720" w:hanging="720"/>
        <w:rPr>
          <w:rFonts w:ascii="Century Gothic" w:hAnsi="Century Gothic"/>
          <w:lang w:val="es-ES_tradnl"/>
        </w:rPr>
      </w:pPr>
    </w:p>
    <w:p w:rsidR="007345D9" w:rsidRPr="00AC23C7" w:rsidRDefault="007345D9" w:rsidP="007345D9">
      <w:pPr>
        <w:spacing w:after="0"/>
        <w:ind w:left="720" w:hanging="720"/>
        <w:rPr>
          <w:rFonts w:ascii="Century Gothic" w:hAnsi="Century Gothic"/>
          <w:lang w:val="es-ES_tradnl"/>
        </w:rPr>
      </w:pPr>
      <w:r w:rsidRPr="00AC23C7">
        <w:rPr>
          <w:rFonts w:ascii="Century Gothic" w:hAnsi="Century Gothic"/>
          <w:lang w:val="es-ES_tradnl"/>
        </w:rPr>
        <w:t>2.</w:t>
      </w:r>
      <w:r w:rsidRPr="00AC23C7">
        <w:rPr>
          <w:rFonts w:ascii="Century Gothic" w:hAnsi="Century Gothic"/>
          <w:lang w:val="es-ES_tradnl"/>
        </w:rPr>
        <w:tab/>
        <w:t>¿Cuál era la disposición de Pablo al ministrar, y cómo utilizó las Escrituras para ayudar a los gálatas? ¿Cómo pueden usted y su iglesia aprender de las formas en que Pablo abordó los problemas?</w:t>
      </w:r>
    </w:p>
    <w:p w:rsidR="00856103" w:rsidRPr="00AC23C7" w:rsidRDefault="00856103" w:rsidP="007345D9">
      <w:pPr>
        <w:spacing w:after="0"/>
        <w:ind w:left="720" w:hanging="720"/>
        <w:rPr>
          <w:rFonts w:ascii="Century Gothic" w:hAnsi="Century Gothic"/>
          <w:lang w:val="es-ES_tradnl"/>
        </w:rPr>
      </w:pPr>
      <w:r w:rsidRPr="00AC23C7">
        <w:rPr>
          <w:rFonts w:ascii="Century Gothic" w:hAnsi="Century Gothic"/>
          <w:lang w:val="es-ES_tradnl"/>
        </w:rPr>
        <w:tab/>
      </w:r>
    </w:p>
    <w:p w:rsidR="00856103" w:rsidRPr="00AC23C7" w:rsidRDefault="00856103" w:rsidP="007345D9">
      <w:pPr>
        <w:spacing w:after="0"/>
        <w:ind w:left="720" w:hanging="720"/>
        <w:rPr>
          <w:rFonts w:ascii="Century Gothic" w:hAnsi="Century Gothic"/>
          <w:lang w:val="es-ES_tradnl"/>
        </w:rPr>
      </w:pPr>
      <w:r w:rsidRPr="00AC23C7">
        <w:rPr>
          <w:rFonts w:ascii="Century Gothic" w:hAnsi="Century Gothic"/>
          <w:lang w:val="es-ES_tradnl"/>
        </w:rPr>
        <w:tab/>
      </w:r>
      <w:r w:rsidR="006445A7" w:rsidRPr="00AC23C7">
        <w:rPr>
          <w:rFonts w:ascii="Century Gothic" w:hAnsi="Century Gothic"/>
          <w:lang w:val="es-ES_tradnl"/>
        </w:rPr>
        <w:t>Pablo estuvo siempre dispuesto a ayudar a los Gálatas en sus necesidades y se basaba en enseñanzas del AT, tanto en la revelación de Cristo según Sus enseñanzas. Aprendemos que Pablo fue apasionado por tratar de que la iglesia no cayera en pecado, los amó y exho</w:t>
      </w:r>
      <w:r w:rsidR="008C19A4" w:rsidRPr="00AC23C7">
        <w:rPr>
          <w:rFonts w:ascii="Century Gothic" w:hAnsi="Century Gothic"/>
          <w:lang w:val="es-ES_tradnl"/>
        </w:rPr>
        <w:t xml:space="preserve">rtó para que </w:t>
      </w:r>
      <w:proofErr w:type="spellStart"/>
      <w:r w:rsidR="008C19A4" w:rsidRPr="00AC23C7">
        <w:rPr>
          <w:rFonts w:ascii="Century Gothic" w:hAnsi="Century Gothic"/>
          <w:lang w:val="es-ES_tradnl"/>
        </w:rPr>
        <w:t>abireran</w:t>
      </w:r>
      <w:proofErr w:type="spellEnd"/>
      <w:r w:rsidR="008C19A4" w:rsidRPr="00AC23C7">
        <w:rPr>
          <w:rFonts w:ascii="Century Gothic" w:hAnsi="Century Gothic"/>
          <w:lang w:val="es-ES_tradnl"/>
        </w:rPr>
        <w:t xml:space="preserve"> sus ojos sin importarle lo que pensarían los mismos maestros que estaban distorsionando el evangelio, así debemos actuar nosotros, poniendo primeramente el llamado antes que ser “bien vistos”.</w:t>
      </w:r>
    </w:p>
    <w:p w:rsidR="007345D9" w:rsidRPr="00AC23C7" w:rsidRDefault="007345D9" w:rsidP="007345D9">
      <w:pPr>
        <w:spacing w:after="0"/>
        <w:ind w:left="720" w:hanging="720"/>
        <w:rPr>
          <w:rFonts w:ascii="Century Gothic" w:hAnsi="Century Gothic"/>
          <w:lang w:val="es-ES_tradnl"/>
        </w:rPr>
      </w:pPr>
    </w:p>
    <w:p w:rsidR="007345D9" w:rsidRPr="00AC23C7" w:rsidRDefault="007345D9" w:rsidP="007345D9">
      <w:pPr>
        <w:spacing w:after="0"/>
        <w:ind w:left="720" w:hanging="720"/>
        <w:rPr>
          <w:rFonts w:ascii="Century Gothic" w:hAnsi="Century Gothic"/>
          <w:lang w:val="es-ES_tradnl"/>
        </w:rPr>
      </w:pPr>
    </w:p>
    <w:p w:rsidR="007345D9" w:rsidRPr="00AC23C7" w:rsidRDefault="007345D9" w:rsidP="007345D9">
      <w:pPr>
        <w:spacing w:after="0"/>
        <w:ind w:left="720" w:hanging="720"/>
        <w:rPr>
          <w:rFonts w:ascii="Century Gothic" w:hAnsi="Century Gothic"/>
          <w:lang w:val="es-ES_tradnl"/>
        </w:rPr>
      </w:pPr>
      <w:r w:rsidRPr="00AC23C7">
        <w:rPr>
          <w:rFonts w:ascii="Century Gothic" w:hAnsi="Century Gothic"/>
          <w:lang w:val="es-ES_tradnl"/>
        </w:rPr>
        <w:t>3.</w:t>
      </w:r>
      <w:r w:rsidRPr="00AC23C7">
        <w:rPr>
          <w:rFonts w:ascii="Century Gothic" w:hAnsi="Century Gothic"/>
          <w:lang w:val="es-ES_tradnl"/>
        </w:rPr>
        <w:tab/>
        <w:t xml:space="preserve">¿Qué tipo de distinciones hace su comunidad eclesiástica? A la luz de Gálatas 3:28-29, ¿son sus distinciones justas ante Dios? </w:t>
      </w:r>
    </w:p>
    <w:p w:rsidR="007345D9" w:rsidRPr="00AC23C7" w:rsidRDefault="00244AC2" w:rsidP="007345D9">
      <w:pPr>
        <w:spacing w:after="0"/>
        <w:ind w:left="720" w:hanging="720"/>
        <w:rPr>
          <w:rFonts w:ascii="Century Gothic" w:hAnsi="Century Gothic"/>
          <w:lang w:val="es-ES_tradnl"/>
        </w:rPr>
      </w:pPr>
      <w:r w:rsidRPr="00AC23C7">
        <w:rPr>
          <w:rFonts w:ascii="Century Gothic" w:hAnsi="Century Gothic"/>
          <w:lang w:val="es-ES_tradnl"/>
        </w:rPr>
        <w:tab/>
      </w:r>
    </w:p>
    <w:p w:rsidR="00244AC2" w:rsidRPr="00AC23C7" w:rsidRDefault="00244AC2" w:rsidP="007345D9">
      <w:pPr>
        <w:spacing w:after="0"/>
        <w:ind w:left="720" w:hanging="720"/>
        <w:rPr>
          <w:rFonts w:ascii="Century Gothic" w:hAnsi="Century Gothic"/>
          <w:lang w:val="es-ES_tradnl"/>
        </w:rPr>
      </w:pPr>
      <w:r w:rsidRPr="00AC23C7">
        <w:rPr>
          <w:rFonts w:ascii="Century Gothic" w:hAnsi="Century Gothic"/>
          <w:lang w:val="es-ES_tradnl"/>
        </w:rPr>
        <w:t xml:space="preserve">Muestra que somos uno en Cristo, debemos estar unidos independientemente de la nacionalidad, sexo, raza, posición económica o espiritual, no hay privilegios especiales delante de Dios, todos tenemos el mismo acceso a la salvación dada </w:t>
      </w:r>
      <w:r w:rsidR="008F1085" w:rsidRPr="00AC23C7">
        <w:rPr>
          <w:rFonts w:ascii="Century Gothic" w:hAnsi="Century Gothic"/>
          <w:lang w:val="es-ES_tradnl"/>
        </w:rPr>
        <w:t>por Cristo a través de la fe.</w:t>
      </w:r>
    </w:p>
    <w:p w:rsidR="008C19A4" w:rsidRPr="00AC23C7" w:rsidRDefault="008C19A4" w:rsidP="007345D9">
      <w:pPr>
        <w:spacing w:after="0"/>
        <w:ind w:left="720" w:hanging="720"/>
        <w:rPr>
          <w:rFonts w:ascii="Century Gothic" w:hAnsi="Century Gothic"/>
          <w:lang w:val="es-ES_tradnl"/>
        </w:rPr>
      </w:pPr>
      <w:r w:rsidRPr="00AC23C7">
        <w:rPr>
          <w:rFonts w:ascii="Century Gothic" w:hAnsi="Century Gothic"/>
          <w:lang w:val="es-ES_tradnl"/>
        </w:rPr>
        <w:tab/>
      </w:r>
    </w:p>
    <w:p w:rsidR="008C19A4" w:rsidRPr="00AC23C7" w:rsidRDefault="008C19A4" w:rsidP="007345D9">
      <w:pPr>
        <w:spacing w:after="0"/>
        <w:ind w:left="720" w:hanging="720"/>
        <w:rPr>
          <w:rFonts w:ascii="Century Gothic" w:hAnsi="Century Gothic"/>
          <w:lang w:val="es-ES_tradnl"/>
        </w:rPr>
      </w:pPr>
    </w:p>
    <w:p w:rsidR="007345D9" w:rsidRPr="00AC23C7" w:rsidRDefault="007345D9" w:rsidP="007345D9">
      <w:pPr>
        <w:spacing w:after="0"/>
        <w:ind w:left="720" w:hanging="720"/>
        <w:rPr>
          <w:rFonts w:ascii="Century Gothic" w:hAnsi="Century Gothic"/>
          <w:lang w:val="es-ES_tradnl"/>
        </w:rPr>
      </w:pPr>
    </w:p>
    <w:p w:rsidR="007345D9" w:rsidRPr="00AC23C7" w:rsidRDefault="007345D9" w:rsidP="007345D9">
      <w:pPr>
        <w:spacing w:after="0"/>
        <w:ind w:left="720" w:hanging="720"/>
        <w:rPr>
          <w:rFonts w:ascii="Century Gothic" w:hAnsi="Century Gothic"/>
          <w:lang w:val="es-ES_tradnl"/>
        </w:rPr>
      </w:pPr>
      <w:r w:rsidRPr="00AC23C7">
        <w:rPr>
          <w:rFonts w:ascii="Century Gothic" w:hAnsi="Century Gothic"/>
          <w:lang w:val="es-ES_tradnl"/>
        </w:rPr>
        <w:t>4.</w:t>
      </w:r>
      <w:r w:rsidRPr="00AC23C7">
        <w:rPr>
          <w:rFonts w:ascii="Century Gothic" w:hAnsi="Century Gothic"/>
          <w:lang w:val="es-ES_tradnl"/>
        </w:rPr>
        <w:tab/>
        <w:t>Pablo abordó el equilibrio entre la libertad y la responsabilidad en Gálatas 5. ¿Cómo puede equilibrar adecuadamente la libertad en Cristo con el debido respeto a la ley moral de Dios?</w:t>
      </w:r>
    </w:p>
    <w:p w:rsidR="007345D9" w:rsidRPr="00AC23C7" w:rsidRDefault="007345D9" w:rsidP="007345D9">
      <w:pPr>
        <w:spacing w:after="0"/>
        <w:ind w:left="720" w:hanging="720"/>
        <w:rPr>
          <w:rFonts w:ascii="Century Gothic" w:hAnsi="Century Gothic"/>
          <w:lang w:val="es-ES_tradnl"/>
        </w:rPr>
      </w:pPr>
    </w:p>
    <w:p w:rsidR="008F1085" w:rsidRPr="00AC23C7" w:rsidRDefault="008F1085" w:rsidP="007345D9">
      <w:pPr>
        <w:spacing w:after="0"/>
        <w:ind w:left="720" w:hanging="720"/>
        <w:rPr>
          <w:rFonts w:ascii="Century Gothic" w:hAnsi="Century Gothic"/>
          <w:lang w:val="es-ES_tradnl"/>
        </w:rPr>
      </w:pPr>
      <w:r w:rsidRPr="00AC23C7">
        <w:rPr>
          <w:rFonts w:ascii="Century Gothic" w:hAnsi="Century Gothic"/>
          <w:lang w:val="es-ES_tradnl"/>
        </w:rPr>
        <w:tab/>
        <w:t xml:space="preserve">La libertad en Cristo nos liberta de la esclavitud del pecado, no es liberalidad, sino una vida que ya no está sometida a satanás, ahora nos podemos comportar como hijos del Reino, libres para </w:t>
      </w:r>
      <w:r w:rsidR="00A86703" w:rsidRPr="00AC23C7">
        <w:rPr>
          <w:rFonts w:ascii="Century Gothic" w:hAnsi="Century Gothic"/>
          <w:lang w:val="es-ES_tradnl"/>
        </w:rPr>
        <w:t>servir a Dios y a la comunidad.</w:t>
      </w:r>
    </w:p>
    <w:p w:rsidR="007345D9" w:rsidRPr="00AC23C7" w:rsidRDefault="007345D9" w:rsidP="007345D9">
      <w:pPr>
        <w:spacing w:after="0"/>
        <w:ind w:left="720" w:hanging="720"/>
        <w:rPr>
          <w:rFonts w:ascii="Century Gothic" w:hAnsi="Century Gothic"/>
          <w:lang w:val="es-ES_tradnl"/>
        </w:rPr>
      </w:pPr>
    </w:p>
    <w:p w:rsidR="007345D9" w:rsidRPr="00AC23C7" w:rsidRDefault="007345D9" w:rsidP="007345D9">
      <w:pPr>
        <w:spacing w:after="0"/>
        <w:ind w:left="720" w:hanging="720"/>
        <w:rPr>
          <w:rFonts w:ascii="Century Gothic" w:hAnsi="Century Gothic"/>
          <w:lang w:val="es-ES_tradnl"/>
        </w:rPr>
      </w:pPr>
      <w:r w:rsidRPr="00AC23C7">
        <w:rPr>
          <w:rFonts w:ascii="Century Gothic" w:hAnsi="Century Gothic"/>
          <w:lang w:val="es-ES_tradnl"/>
        </w:rPr>
        <w:t xml:space="preserve">5.  </w:t>
      </w:r>
      <w:r w:rsidRPr="00AC23C7">
        <w:rPr>
          <w:rFonts w:ascii="Century Gothic" w:hAnsi="Century Gothic"/>
          <w:lang w:val="es-ES_tradnl"/>
        </w:rPr>
        <w:tab/>
        <w:t xml:space="preserve">¿Qué papel desempeña el Espíritu Santo en nuestras vidas? ¿Qué significa vivir según el Espíritu? </w:t>
      </w:r>
    </w:p>
    <w:p w:rsidR="007345D9" w:rsidRPr="00AC23C7" w:rsidRDefault="00A86703" w:rsidP="007345D9">
      <w:pPr>
        <w:spacing w:after="0"/>
        <w:ind w:left="720" w:hanging="720"/>
        <w:rPr>
          <w:rFonts w:ascii="Century Gothic" w:hAnsi="Century Gothic"/>
          <w:lang w:val="es-ES_tradnl"/>
        </w:rPr>
      </w:pPr>
      <w:r w:rsidRPr="00AC23C7">
        <w:rPr>
          <w:rFonts w:ascii="Century Gothic" w:hAnsi="Century Gothic"/>
          <w:lang w:val="es-ES_tradnl"/>
        </w:rPr>
        <w:tab/>
      </w:r>
    </w:p>
    <w:p w:rsidR="00A86703" w:rsidRPr="00AC23C7" w:rsidRDefault="00A86703" w:rsidP="007345D9">
      <w:pPr>
        <w:spacing w:after="0"/>
        <w:ind w:left="720" w:hanging="720"/>
        <w:rPr>
          <w:rFonts w:ascii="Century Gothic" w:hAnsi="Century Gothic"/>
          <w:lang w:val="es-ES_tradnl"/>
        </w:rPr>
      </w:pPr>
      <w:r w:rsidRPr="00AC23C7">
        <w:rPr>
          <w:rFonts w:ascii="Century Gothic" w:hAnsi="Century Gothic"/>
          <w:lang w:val="es-ES_tradnl"/>
        </w:rPr>
        <w:tab/>
        <w:t xml:space="preserve">El Espíritu Santo nos da poder para obedecer la voluntad de Dios, ya que nuestra carne nos mantiene </w:t>
      </w:r>
      <w:proofErr w:type="spellStart"/>
      <w:r w:rsidRPr="00AC23C7">
        <w:rPr>
          <w:rFonts w:ascii="Century Gothic" w:hAnsi="Century Gothic"/>
          <w:lang w:val="es-ES_tradnl"/>
        </w:rPr>
        <w:t>aun</w:t>
      </w:r>
      <w:proofErr w:type="spellEnd"/>
      <w:r w:rsidRPr="00AC23C7">
        <w:rPr>
          <w:rFonts w:ascii="Century Gothic" w:hAnsi="Century Gothic"/>
          <w:lang w:val="es-ES_tradnl"/>
        </w:rPr>
        <w:t xml:space="preserve"> bajo las tentaciones de este mundo y sin la ayuda del ES </w:t>
      </w:r>
      <w:proofErr w:type="spellStart"/>
      <w:r w:rsidRPr="00AC23C7">
        <w:rPr>
          <w:rFonts w:ascii="Century Gothic" w:hAnsi="Century Gothic"/>
          <w:lang w:val="es-ES_tradnl"/>
        </w:rPr>
        <w:t>es</w:t>
      </w:r>
      <w:proofErr w:type="spellEnd"/>
      <w:r w:rsidRPr="00AC23C7">
        <w:rPr>
          <w:rFonts w:ascii="Century Gothic" w:hAnsi="Century Gothic"/>
          <w:lang w:val="es-ES_tradnl"/>
        </w:rPr>
        <w:t xml:space="preserve"> imposible cumplir con los requisitos que Dios exige, pero es su Espíritu el que nos ayuda y sostiene para llevar una vida de amor a Cristo, lo que hace que nos mantengamos alejados de los hábitos de pecado.</w:t>
      </w:r>
    </w:p>
    <w:p w:rsidR="007345D9" w:rsidRPr="00AC23C7" w:rsidRDefault="007345D9" w:rsidP="007345D9">
      <w:pPr>
        <w:spacing w:after="0"/>
        <w:ind w:left="720" w:hanging="720"/>
        <w:rPr>
          <w:rFonts w:ascii="Century Gothic" w:hAnsi="Century Gothic"/>
          <w:lang w:val="es-ES_tradnl"/>
        </w:rPr>
      </w:pPr>
    </w:p>
    <w:p w:rsidR="007345D9" w:rsidRPr="00AC23C7" w:rsidRDefault="007345D9" w:rsidP="007345D9">
      <w:pPr>
        <w:spacing w:after="0"/>
        <w:ind w:left="720" w:hanging="720"/>
        <w:rPr>
          <w:rFonts w:ascii="Century Gothic" w:hAnsi="Century Gothic"/>
          <w:lang w:val="es-ES_tradnl"/>
        </w:rPr>
      </w:pPr>
      <w:r w:rsidRPr="00AC23C7">
        <w:rPr>
          <w:rFonts w:ascii="Century Gothic" w:hAnsi="Century Gothic"/>
          <w:lang w:val="es-ES_tradnl"/>
        </w:rPr>
        <w:t>6.</w:t>
      </w:r>
      <w:r w:rsidRPr="00AC23C7">
        <w:rPr>
          <w:rFonts w:ascii="Century Gothic" w:hAnsi="Century Gothic"/>
          <w:lang w:val="es-ES_tradnl"/>
        </w:rPr>
        <w:tab/>
        <w:t>Al estudiar esta carta hoy, ¿cómo se ha hecho más evidente para usted la gracia de Dios?</w:t>
      </w:r>
    </w:p>
    <w:p w:rsidR="007345D9" w:rsidRPr="00AC23C7" w:rsidRDefault="00A86703" w:rsidP="007345D9">
      <w:pPr>
        <w:spacing w:after="0"/>
        <w:ind w:left="720" w:hanging="720"/>
        <w:rPr>
          <w:rFonts w:ascii="Century Gothic" w:hAnsi="Century Gothic"/>
          <w:lang w:val="es-ES_tradnl"/>
        </w:rPr>
      </w:pPr>
      <w:r w:rsidRPr="00AC23C7">
        <w:rPr>
          <w:rFonts w:ascii="Century Gothic" w:hAnsi="Century Gothic"/>
          <w:lang w:val="es-ES_tradnl"/>
        </w:rPr>
        <w:tab/>
      </w:r>
    </w:p>
    <w:p w:rsidR="00A86703" w:rsidRPr="00AC23C7" w:rsidRDefault="00A86703" w:rsidP="007345D9">
      <w:pPr>
        <w:spacing w:after="0"/>
        <w:ind w:left="720" w:hanging="720"/>
        <w:rPr>
          <w:rFonts w:ascii="Century Gothic" w:hAnsi="Century Gothic"/>
          <w:lang w:val="es-ES_tradnl"/>
        </w:rPr>
      </w:pPr>
      <w:r w:rsidRPr="00AC23C7">
        <w:rPr>
          <w:rFonts w:ascii="Century Gothic" w:hAnsi="Century Gothic"/>
          <w:lang w:val="es-ES_tradnl"/>
        </w:rPr>
        <w:tab/>
      </w:r>
      <w:r w:rsidR="00014D03" w:rsidRPr="00AC23C7">
        <w:rPr>
          <w:rFonts w:ascii="Century Gothic" w:hAnsi="Century Gothic"/>
          <w:lang w:val="es-ES_tradnl"/>
        </w:rPr>
        <w:t xml:space="preserve">Es realmente clara la forma en que explica que la salvación no es una obra alcanzada por un solo ni muchos méritos humanos, o por rituales, tradiciones, </w:t>
      </w:r>
      <w:proofErr w:type="spellStart"/>
      <w:r w:rsidR="00014D03" w:rsidRPr="00AC23C7">
        <w:rPr>
          <w:rFonts w:ascii="Century Gothic" w:hAnsi="Century Gothic"/>
          <w:lang w:val="es-ES_tradnl"/>
        </w:rPr>
        <w:t>etc</w:t>
      </w:r>
      <w:proofErr w:type="spellEnd"/>
      <w:r w:rsidR="00014D03" w:rsidRPr="00AC23C7">
        <w:rPr>
          <w:rFonts w:ascii="Century Gothic" w:hAnsi="Century Gothic"/>
          <w:lang w:val="es-ES_tradnl"/>
        </w:rPr>
        <w:t>, sino que comienza a ser recibida con una actitud del corazón en la que creemos para justicia.</w:t>
      </w:r>
      <w:r w:rsidR="00DF48B2" w:rsidRPr="00AC23C7">
        <w:rPr>
          <w:rFonts w:ascii="Century Gothic" w:hAnsi="Century Gothic"/>
          <w:lang w:val="es-ES_tradnl"/>
        </w:rPr>
        <w:t xml:space="preserve"> Ahora entiendo situaciones en las que he visto que pudiera ya haber sido eliminada pero la gracia de Dios es la que nos mantiene en el camino y bajo el perdón.</w:t>
      </w:r>
      <w:r w:rsidR="00014D03" w:rsidRPr="00AC23C7">
        <w:rPr>
          <w:rFonts w:ascii="Century Gothic" w:hAnsi="Century Gothic"/>
          <w:lang w:val="es-ES_tradnl"/>
        </w:rPr>
        <w:t xml:space="preserve"> </w:t>
      </w:r>
    </w:p>
    <w:p w:rsidR="007345D9" w:rsidRPr="00AC23C7" w:rsidRDefault="007345D9" w:rsidP="007345D9">
      <w:pPr>
        <w:spacing w:after="0"/>
        <w:ind w:left="720" w:hanging="720"/>
        <w:rPr>
          <w:rFonts w:ascii="Century Gothic" w:hAnsi="Century Gothic"/>
          <w:lang w:val="es-ES_tradnl"/>
        </w:rPr>
      </w:pPr>
    </w:p>
    <w:p w:rsidR="007345D9" w:rsidRPr="00AC23C7" w:rsidRDefault="007345D9" w:rsidP="007345D9">
      <w:pPr>
        <w:spacing w:after="0"/>
        <w:ind w:left="720" w:hanging="720"/>
        <w:rPr>
          <w:rFonts w:ascii="Century Gothic" w:hAnsi="Century Gothic"/>
          <w:lang w:val="es-ES_tradnl"/>
        </w:rPr>
      </w:pPr>
      <w:r w:rsidRPr="00AC23C7">
        <w:rPr>
          <w:rFonts w:ascii="Century Gothic" w:hAnsi="Century Gothic"/>
          <w:lang w:val="es-ES_tradnl"/>
        </w:rPr>
        <w:t>7.</w:t>
      </w:r>
      <w:r w:rsidRPr="00AC23C7">
        <w:rPr>
          <w:rFonts w:ascii="Century Gothic" w:hAnsi="Century Gothic"/>
          <w:lang w:val="es-ES_tradnl"/>
        </w:rPr>
        <w:tab/>
        <w:t>¿Qué aspecto de esta lección ha sido más significativo para usted? ¿Por qué?</w:t>
      </w:r>
    </w:p>
    <w:p w:rsidR="00DF48B2" w:rsidRPr="00AC23C7" w:rsidRDefault="00DF48B2" w:rsidP="007345D9">
      <w:pPr>
        <w:spacing w:after="0"/>
        <w:ind w:left="720" w:hanging="720"/>
        <w:rPr>
          <w:rFonts w:ascii="Century Gothic" w:hAnsi="Century Gothic"/>
          <w:lang w:val="es-ES_tradnl"/>
        </w:rPr>
      </w:pPr>
    </w:p>
    <w:p w:rsidR="00DF48B2" w:rsidRPr="00AC23C7" w:rsidRDefault="00DF48B2" w:rsidP="007345D9">
      <w:pPr>
        <w:spacing w:after="0"/>
        <w:ind w:left="720" w:hanging="720"/>
        <w:rPr>
          <w:rFonts w:ascii="Century Gothic" w:hAnsi="Century Gothic"/>
          <w:lang w:val="es-ES_tradnl"/>
        </w:rPr>
        <w:sectPr w:rsidR="00DF48B2" w:rsidRPr="00AC23C7" w:rsidSect="007345D9">
          <w:headerReference w:type="default" r:id="rId6"/>
          <w:pgSz w:w="12240" w:h="15840"/>
          <w:pgMar w:top="1440" w:right="1800" w:bottom="1440" w:left="1800" w:header="720" w:footer="720" w:gutter="0"/>
          <w:cols w:space="720"/>
          <w:titlePg/>
          <w:docGrid w:linePitch="360"/>
        </w:sectPr>
      </w:pPr>
      <w:r w:rsidRPr="00AC23C7">
        <w:rPr>
          <w:rFonts w:ascii="Century Gothic" w:hAnsi="Century Gothic"/>
          <w:lang w:val="es-ES_tradnl"/>
        </w:rPr>
        <w:tab/>
        <w:t xml:space="preserve">Me queda más en claro el tema de la circuncisión, </w:t>
      </w:r>
      <w:r w:rsidR="00AC23C7" w:rsidRPr="00AC23C7">
        <w:rPr>
          <w:rFonts w:ascii="Century Gothic" w:hAnsi="Century Gothic"/>
          <w:lang w:val="es-ES_tradnl"/>
        </w:rPr>
        <w:t>la justicia contada a Abraham por haber creído, el recalcar que nuestras obras no alcanzan para nada la obra redentora de Jesucristo y la perseverancia de Pablo de hablar siempre con la verdad.</w:t>
      </w:r>
    </w:p>
    <w:bookmarkEnd w:id="4"/>
    <w:p w:rsidR="007345D9" w:rsidRPr="0038224E" w:rsidRDefault="007345D9" w:rsidP="007345D9">
      <w:pPr>
        <w:spacing w:after="0" w:line="240" w:lineRule="auto"/>
        <w:jc w:val="both"/>
        <w:rPr>
          <w:rFonts w:ascii="Times New Roman" w:hAnsi="Times New Roman"/>
          <w:sz w:val="21"/>
          <w:szCs w:val="21"/>
          <w:lang w:val="es-ES_tradnl"/>
        </w:rPr>
      </w:pPr>
    </w:p>
    <w:p w:rsidR="007345D9" w:rsidRPr="00B546AC" w:rsidRDefault="007345D9" w:rsidP="00116B2F">
      <w:pPr>
        <w:rPr>
          <w:rFonts w:ascii="Century Gothic" w:hAnsi="Century Gothic"/>
        </w:rPr>
      </w:pPr>
    </w:p>
    <w:sectPr w:rsidR="007345D9" w:rsidRPr="00B546A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ibre Franklin">
    <w:panose1 w:val="00000000000000000000"/>
    <w:charset w:val="4D"/>
    <w:family w:val="auto"/>
    <w:pitch w:val="variable"/>
    <w:sig w:usb0="A00000FF" w:usb1="4000205B"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31</w:t>
    </w:r>
    <w:r w:rsidRPr="00B252FA">
      <w:rPr>
        <w:rStyle w:val="Nmerodepgina"/>
        <w:color w:val="808080"/>
      </w:rPr>
      <w:fldChar w:fldCharType="end"/>
    </w:r>
  </w:p>
  <w:p w:rsidR="00000000" w:rsidRPr="008006B1" w:rsidRDefault="00000000" w:rsidP="00BF5915">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C4B4E"/>
    <w:multiLevelType w:val="hybridMultilevel"/>
    <w:tmpl w:val="C9B0F1C6"/>
    <w:lvl w:ilvl="0" w:tplc="AF141CBC">
      <w:start w:val="3"/>
      <w:numFmt w:val="bullet"/>
      <w:lvlText w:val="-"/>
      <w:lvlJc w:val="left"/>
      <w:pPr>
        <w:ind w:left="720" w:hanging="360"/>
      </w:pPr>
      <w:rPr>
        <w:rFonts w:ascii="Century Gothic" w:eastAsia="Calibri" w:hAnsi="Century Gothic"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5F819E9"/>
    <w:multiLevelType w:val="hybridMultilevel"/>
    <w:tmpl w:val="86E44C06"/>
    <w:lvl w:ilvl="0" w:tplc="CF3CCDFC">
      <w:start w:val="1"/>
      <w:numFmt w:val="decimal"/>
      <w:lvlText w:val="%1."/>
      <w:lvlJc w:val="left"/>
      <w:pPr>
        <w:tabs>
          <w:tab w:val="num" w:pos="720"/>
        </w:tabs>
        <w:ind w:left="720" w:hanging="360"/>
      </w:pPr>
      <w:rPr>
        <w:rFonts w:hint="default"/>
      </w:rPr>
    </w:lvl>
    <w:lvl w:ilvl="1" w:tplc="E3BC345C" w:tentative="1">
      <w:start w:val="1"/>
      <w:numFmt w:val="lowerLetter"/>
      <w:lvlText w:val="%2."/>
      <w:lvlJc w:val="left"/>
      <w:pPr>
        <w:tabs>
          <w:tab w:val="num" w:pos="1440"/>
        </w:tabs>
        <w:ind w:left="1440" w:hanging="360"/>
      </w:pPr>
    </w:lvl>
    <w:lvl w:ilvl="2" w:tplc="0C86BDF2" w:tentative="1">
      <w:start w:val="1"/>
      <w:numFmt w:val="lowerRoman"/>
      <w:lvlText w:val="%3."/>
      <w:lvlJc w:val="right"/>
      <w:pPr>
        <w:tabs>
          <w:tab w:val="num" w:pos="2160"/>
        </w:tabs>
        <w:ind w:left="2160" w:hanging="180"/>
      </w:pPr>
    </w:lvl>
    <w:lvl w:ilvl="3" w:tplc="9B523E8A" w:tentative="1">
      <w:start w:val="1"/>
      <w:numFmt w:val="decimal"/>
      <w:lvlText w:val="%4."/>
      <w:lvlJc w:val="left"/>
      <w:pPr>
        <w:tabs>
          <w:tab w:val="num" w:pos="2880"/>
        </w:tabs>
        <w:ind w:left="2880" w:hanging="360"/>
      </w:pPr>
    </w:lvl>
    <w:lvl w:ilvl="4" w:tplc="A3B84C52" w:tentative="1">
      <w:start w:val="1"/>
      <w:numFmt w:val="lowerLetter"/>
      <w:lvlText w:val="%5."/>
      <w:lvlJc w:val="left"/>
      <w:pPr>
        <w:tabs>
          <w:tab w:val="num" w:pos="3600"/>
        </w:tabs>
        <w:ind w:left="3600" w:hanging="360"/>
      </w:pPr>
    </w:lvl>
    <w:lvl w:ilvl="5" w:tplc="6A3AC10A" w:tentative="1">
      <w:start w:val="1"/>
      <w:numFmt w:val="lowerRoman"/>
      <w:lvlText w:val="%6."/>
      <w:lvlJc w:val="right"/>
      <w:pPr>
        <w:tabs>
          <w:tab w:val="num" w:pos="4320"/>
        </w:tabs>
        <w:ind w:left="4320" w:hanging="180"/>
      </w:pPr>
    </w:lvl>
    <w:lvl w:ilvl="6" w:tplc="12800466" w:tentative="1">
      <w:start w:val="1"/>
      <w:numFmt w:val="decimal"/>
      <w:lvlText w:val="%7."/>
      <w:lvlJc w:val="left"/>
      <w:pPr>
        <w:tabs>
          <w:tab w:val="num" w:pos="5040"/>
        </w:tabs>
        <w:ind w:left="5040" w:hanging="360"/>
      </w:pPr>
    </w:lvl>
    <w:lvl w:ilvl="7" w:tplc="F6E41560" w:tentative="1">
      <w:start w:val="1"/>
      <w:numFmt w:val="lowerLetter"/>
      <w:lvlText w:val="%8."/>
      <w:lvlJc w:val="left"/>
      <w:pPr>
        <w:tabs>
          <w:tab w:val="num" w:pos="5760"/>
        </w:tabs>
        <w:ind w:left="5760" w:hanging="360"/>
      </w:pPr>
    </w:lvl>
    <w:lvl w:ilvl="8" w:tplc="7E7009D0" w:tentative="1">
      <w:start w:val="1"/>
      <w:numFmt w:val="lowerRoman"/>
      <w:lvlText w:val="%9."/>
      <w:lvlJc w:val="right"/>
      <w:pPr>
        <w:tabs>
          <w:tab w:val="num" w:pos="6480"/>
        </w:tabs>
        <w:ind w:left="6480" w:hanging="180"/>
      </w:pPr>
    </w:lvl>
  </w:abstractNum>
  <w:num w:numId="1" w16cid:durableId="1286934673">
    <w:abstractNumId w:val="1"/>
  </w:num>
  <w:num w:numId="2" w16cid:durableId="482084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2A9"/>
    <w:rsid w:val="00014D03"/>
    <w:rsid w:val="0004137C"/>
    <w:rsid w:val="000469BB"/>
    <w:rsid w:val="00065425"/>
    <w:rsid w:val="000C3221"/>
    <w:rsid w:val="000E7F9A"/>
    <w:rsid w:val="00116B2F"/>
    <w:rsid w:val="001317DD"/>
    <w:rsid w:val="00134B32"/>
    <w:rsid w:val="00183DD1"/>
    <w:rsid w:val="00241FF9"/>
    <w:rsid w:val="00244AC2"/>
    <w:rsid w:val="00267F3D"/>
    <w:rsid w:val="002A3F2B"/>
    <w:rsid w:val="002D659E"/>
    <w:rsid w:val="00356C32"/>
    <w:rsid w:val="00366795"/>
    <w:rsid w:val="0037670A"/>
    <w:rsid w:val="003A1061"/>
    <w:rsid w:val="003A7438"/>
    <w:rsid w:val="003B4658"/>
    <w:rsid w:val="003C2359"/>
    <w:rsid w:val="004577A4"/>
    <w:rsid w:val="004E32D6"/>
    <w:rsid w:val="00507729"/>
    <w:rsid w:val="00566C20"/>
    <w:rsid w:val="005C46CE"/>
    <w:rsid w:val="0060723E"/>
    <w:rsid w:val="00642B87"/>
    <w:rsid w:val="006445A7"/>
    <w:rsid w:val="006B0700"/>
    <w:rsid w:val="006E12A9"/>
    <w:rsid w:val="007345D9"/>
    <w:rsid w:val="00750061"/>
    <w:rsid w:val="007B1072"/>
    <w:rsid w:val="007B1A7F"/>
    <w:rsid w:val="00833CE6"/>
    <w:rsid w:val="00856103"/>
    <w:rsid w:val="00866BE2"/>
    <w:rsid w:val="008B5E57"/>
    <w:rsid w:val="008C19A4"/>
    <w:rsid w:val="008F1085"/>
    <w:rsid w:val="00971092"/>
    <w:rsid w:val="009A727C"/>
    <w:rsid w:val="009B62A7"/>
    <w:rsid w:val="009C6AB5"/>
    <w:rsid w:val="00A053C3"/>
    <w:rsid w:val="00A50C4A"/>
    <w:rsid w:val="00A7055F"/>
    <w:rsid w:val="00A8220B"/>
    <w:rsid w:val="00A86703"/>
    <w:rsid w:val="00AC23C7"/>
    <w:rsid w:val="00B44EDF"/>
    <w:rsid w:val="00B546AC"/>
    <w:rsid w:val="00B86674"/>
    <w:rsid w:val="00BA0987"/>
    <w:rsid w:val="00BB692C"/>
    <w:rsid w:val="00BD0E1E"/>
    <w:rsid w:val="00C3577C"/>
    <w:rsid w:val="00C425A6"/>
    <w:rsid w:val="00C936A4"/>
    <w:rsid w:val="00CB4733"/>
    <w:rsid w:val="00CE4650"/>
    <w:rsid w:val="00DF06C4"/>
    <w:rsid w:val="00DF48B2"/>
    <w:rsid w:val="00E46F4C"/>
    <w:rsid w:val="00E75C9D"/>
    <w:rsid w:val="00EB2F2D"/>
    <w:rsid w:val="00EE080A"/>
    <w:rsid w:val="00F16B0C"/>
    <w:rsid w:val="00F83690"/>
    <w:rsid w:val="00FA2407"/>
    <w:rsid w:val="00FB6102"/>
    <w:rsid w:val="00FF62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0679"/>
  <w15:chartTrackingRefBased/>
  <w15:docId w15:val="{39493352-DC5B-AE4F-B2CA-3C3F20097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2A9"/>
    <w:pPr>
      <w:spacing w:after="160" w:line="259" w:lineRule="auto"/>
    </w:pPr>
    <w:rPr>
      <w:rFonts w:ascii="Calibri" w:eastAsia="Calibri" w:hAnsi="Calibri" w:cs="Times New Roman"/>
      <w:sz w:val="22"/>
      <w:szCs w:val="22"/>
      <w:lang w:val="en-US"/>
    </w:rPr>
  </w:style>
  <w:style w:type="paragraph" w:styleId="Ttulo1">
    <w:name w:val="heading 1"/>
    <w:basedOn w:val="Normal"/>
    <w:next w:val="Normal"/>
    <w:link w:val="Ttulo1Car"/>
    <w:autoRedefine/>
    <w:uiPriority w:val="9"/>
    <w:qFormat/>
    <w:rsid w:val="007345D9"/>
    <w:pPr>
      <w:keepNext/>
      <w:keepLines/>
      <w:spacing w:after="0" w:line="240" w:lineRule="auto"/>
      <w:jc w:val="center"/>
      <w:outlineLvl w:val="0"/>
    </w:pPr>
    <w:rPr>
      <w:rFonts w:ascii="Times New Roman" w:hAnsi="Times New Roman"/>
      <w:b/>
      <w:color w:val="2C5376"/>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33CE6"/>
    <w:rPr>
      <w:b/>
      <w:bCs/>
    </w:rPr>
  </w:style>
  <w:style w:type="paragraph" w:styleId="Prrafodelista">
    <w:name w:val="List Paragraph"/>
    <w:basedOn w:val="Normal"/>
    <w:uiPriority w:val="34"/>
    <w:qFormat/>
    <w:rsid w:val="006B0700"/>
    <w:pPr>
      <w:ind w:left="720"/>
      <w:contextualSpacing/>
    </w:pPr>
  </w:style>
  <w:style w:type="character" w:customStyle="1" w:styleId="apple-converted-space">
    <w:name w:val="apple-converted-space"/>
    <w:basedOn w:val="Fuentedeprrafopredeter"/>
    <w:rsid w:val="00CE4650"/>
  </w:style>
  <w:style w:type="character" w:customStyle="1" w:styleId="Ttulo1Car">
    <w:name w:val="Título 1 Car"/>
    <w:basedOn w:val="Fuentedeprrafopredeter"/>
    <w:link w:val="Ttulo1"/>
    <w:uiPriority w:val="9"/>
    <w:rsid w:val="007345D9"/>
    <w:rPr>
      <w:rFonts w:ascii="Times New Roman" w:eastAsia="Calibri" w:hAnsi="Times New Roman" w:cs="Times New Roman"/>
      <w:b/>
      <w:color w:val="2C5376"/>
      <w:sz w:val="28"/>
      <w:szCs w:val="28"/>
      <w:lang w:val="en-US"/>
    </w:rPr>
  </w:style>
  <w:style w:type="character" w:styleId="Nmerodepgina">
    <w:name w:val="page number"/>
    <w:basedOn w:val="Fuentedeprrafopredeter"/>
    <w:rsid w:val="007345D9"/>
  </w:style>
  <w:style w:type="paragraph" w:styleId="Encabezado">
    <w:name w:val="header"/>
    <w:basedOn w:val="Normal"/>
    <w:link w:val="EncabezadoCar"/>
    <w:uiPriority w:val="99"/>
    <w:rsid w:val="007345D9"/>
    <w:pPr>
      <w:tabs>
        <w:tab w:val="center" w:pos="4320"/>
        <w:tab w:val="right" w:pos="8640"/>
      </w:tabs>
    </w:pPr>
  </w:style>
  <w:style w:type="character" w:customStyle="1" w:styleId="EncabezadoCar">
    <w:name w:val="Encabezado Car"/>
    <w:basedOn w:val="Fuentedeprrafopredeter"/>
    <w:link w:val="Encabezado"/>
    <w:uiPriority w:val="99"/>
    <w:rsid w:val="007345D9"/>
    <w:rPr>
      <w:rFonts w:ascii="Calibri" w:eastAsia="Calibri" w:hAnsi="Calibr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10</Pages>
  <Words>2232</Words>
  <Characters>12280</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2</cp:revision>
  <dcterms:created xsi:type="dcterms:W3CDTF">2026-07-27T01:26:00Z</dcterms:created>
  <dcterms:modified xsi:type="dcterms:W3CDTF">2026-07-27T05:02:00Z</dcterms:modified>
</cp:coreProperties>
</file>