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171C" w:rsidRDefault="0013171C" w:rsidP="0013171C">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5F0200C8" wp14:editId="6AE4DC4F">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13171C" w:rsidRDefault="0013171C" w:rsidP="0013171C">
      <w:pPr>
        <w:rPr>
          <w:rStyle w:val="Textoennegrita"/>
          <w:rFonts w:ascii="Libre Franklin" w:hAnsi="Libre Franklin"/>
          <w:b w:val="0"/>
          <w:bCs w:val="0"/>
          <w:color w:val="1F2947"/>
        </w:rPr>
      </w:pPr>
    </w:p>
    <w:p w:rsidR="0013171C" w:rsidRDefault="0013171C" w:rsidP="0013171C">
      <w:pPr>
        <w:rPr>
          <w:rStyle w:val="Textoennegrita"/>
          <w:rFonts w:ascii="Libre Franklin" w:hAnsi="Libre Franklin"/>
          <w:b w:val="0"/>
          <w:bCs w:val="0"/>
          <w:color w:val="1F2947"/>
        </w:rPr>
      </w:pPr>
    </w:p>
    <w:p w:rsidR="0013171C" w:rsidRDefault="0013171C" w:rsidP="0013171C">
      <w:pPr>
        <w:rPr>
          <w:rStyle w:val="Textoennegrita"/>
          <w:rFonts w:ascii="Libre Franklin" w:hAnsi="Libre Franklin"/>
          <w:b w:val="0"/>
          <w:bCs w:val="0"/>
          <w:color w:val="1F2947"/>
        </w:rPr>
      </w:pPr>
    </w:p>
    <w:p w:rsidR="0013171C" w:rsidRPr="00545ACB" w:rsidRDefault="0013171C" w:rsidP="0013171C">
      <w:pPr>
        <w:jc w:val="center"/>
        <w:rPr>
          <w:rStyle w:val="Textoennegrita"/>
          <w:rFonts w:ascii="Century Gothic" w:hAnsi="Century Gothic"/>
          <w:color w:val="1F2947"/>
          <w:sz w:val="28"/>
          <w:szCs w:val="28"/>
          <w:u w:val="single"/>
        </w:rPr>
      </w:pPr>
    </w:p>
    <w:p w:rsidR="0013171C" w:rsidRPr="00545ACB" w:rsidRDefault="0013171C" w:rsidP="0013171C">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13171C" w:rsidRPr="00545ACB" w:rsidRDefault="0013171C" w:rsidP="0013171C">
      <w:pPr>
        <w:jc w:val="center"/>
        <w:rPr>
          <w:rStyle w:val="Textoennegrita"/>
          <w:rFonts w:ascii="Century Gothic" w:hAnsi="Century Gothic"/>
          <w:b w:val="0"/>
          <w:bCs w:val="0"/>
          <w:color w:val="1F2947"/>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E234E8" w:rsidRDefault="0013171C" w:rsidP="0013171C">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sidR="00E74B1E">
        <w:rPr>
          <w:rStyle w:val="Textoennegrita"/>
          <w:rFonts w:ascii="Century Gothic" w:hAnsi="Century Gothic"/>
          <w:color w:val="1F2947"/>
          <w:sz w:val="32"/>
          <w:szCs w:val="32"/>
        </w:rPr>
        <w:t>EMOCIONES CONTROLADAS POR EL ESPÍRITU</w:t>
      </w: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13171C" w:rsidRPr="00545ACB" w:rsidRDefault="0013171C" w:rsidP="0013171C">
      <w:pPr>
        <w:jc w:val="center"/>
        <w:rPr>
          <w:rStyle w:val="Textoennegrita"/>
          <w:rFonts w:ascii="Century Gothic" w:hAnsi="Century Gothic"/>
          <w:b w:val="0"/>
          <w:bCs w:val="0"/>
          <w:color w:val="1F2947"/>
          <w:sz w:val="32"/>
          <w:szCs w:val="32"/>
        </w:rPr>
      </w:pPr>
    </w:p>
    <w:p w:rsidR="0013171C" w:rsidRPr="00545ACB" w:rsidRDefault="0013171C" w:rsidP="0013171C">
      <w:pPr>
        <w:rPr>
          <w:rFonts w:ascii="Century Gothic" w:hAnsi="Century Gothic"/>
        </w:rPr>
      </w:pPr>
    </w:p>
    <w:p w:rsidR="00000000" w:rsidRDefault="00000000"/>
    <w:p w:rsidR="0013171C" w:rsidRDefault="0013171C"/>
    <w:p w:rsidR="0013171C" w:rsidRPr="00F80F0E" w:rsidRDefault="0013171C">
      <w:pPr>
        <w:rPr>
          <w:rFonts w:ascii="Century Gothic" w:hAnsi="Century Gothic"/>
          <w:b/>
          <w:bCs/>
          <w:sz w:val="26"/>
          <w:szCs w:val="26"/>
        </w:rPr>
      </w:pPr>
      <w:r w:rsidRPr="00F80F0E">
        <w:rPr>
          <w:rFonts w:ascii="Century Gothic" w:hAnsi="Century Gothic"/>
          <w:b/>
          <w:bCs/>
          <w:sz w:val="26"/>
          <w:szCs w:val="26"/>
        </w:rPr>
        <w:lastRenderedPageBreak/>
        <w:t xml:space="preserve">Introducción: </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Las emociones son formas importantes de expresión, sirven para mostrar situaciones que estan pasando en nuestro interior y nos muestran cuando algo no está bien, cuando hay peligro, injusticia, incluso sirven para mostrar alegría cuando hay una buena noticia y es necesario entender cómo deben manejarse y funcionar porque si son mal utilizadas o expresadas pueden llevarnos a situaciones que nos alejen de Dios y de las personas. En el caso de la ira, es una emoción importante para poder ejercer justicia cuando algo no anda bien y cuando estamos enfrentando retos de ésta índole, sin embargo la ira que no es bien encaminada por lo regular puede brotar por raíces de amargura y dolor que no han sanado. Otra de las grandes batallas del ser humano es la emoción del temor, la cual conduce con el tiempo a la incredulidad que se convierte en pecado y nos separa por completo de Dios.</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Como mencionabamos anteriormente, las emociones están a nuestra dispocisión, son herramientas que pueden ser sumamente útiles si son bien manejadas.</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¿Qué son las emociones? ¿Para qué existen y cómo podemos utilizarlas demanera correcta y dirigidas por el Espíritu?</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Una emoción es una respuesta natural, inmediata y automática que una persona experimenta frente a una situación, un acontecimiento o un pensamiento. Conlleva cambios en la mente, la conducta, el cuerpo y prepara a las personas para tener una reacción.</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Según la psicología, las emociones son estados afectivos temporales provocados por una respuesta a un estimulo interno o externo el cual influye en la manera de sentir, pensar y actuar.</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 xml:space="preserve">Las emociones se componen de: </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 xml:space="preserve">1. Fisiología: Cambio corporal físico y neurológico  </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 Aumento del ritmo cardíaco</w:t>
      </w:r>
    </w:p>
    <w:p w:rsidR="0013171C" w:rsidRPr="00F80F0E" w:rsidRDefault="0013171C">
      <w:pPr>
        <w:rPr>
          <w:rFonts w:ascii="Century Gothic" w:hAnsi="Century Gothic"/>
          <w:sz w:val="26"/>
          <w:szCs w:val="26"/>
        </w:rPr>
      </w:pPr>
      <w:r w:rsidRPr="00F80F0E">
        <w:rPr>
          <w:rFonts w:ascii="Century Gothic" w:hAnsi="Century Gothic"/>
          <w:sz w:val="26"/>
          <w:szCs w:val="26"/>
        </w:rPr>
        <w:t>- Sudor</w:t>
      </w:r>
    </w:p>
    <w:p w:rsidR="0013171C" w:rsidRPr="00F80F0E" w:rsidRDefault="0013171C">
      <w:pPr>
        <w:rPr>
          <w:rFonts w:ascii="Century Gothic" w:hAnsi="Century Gothic"/>
          <w:sz w:val="26"/>
          <w:szCs w:val="26"/>
        </w:rPr>
      </w:pPr>
      <w:r w:rsidRPr="00F80F0E">
        <w:rPr>
          <w:rFonts w:ascii="Century Gothic" w:hAnsi="Century Gothic"/>
          <w:sz w:val="26"/>
          <w:szCs w:val="26"/>
        </w:rPr>
        <w:t xml:space="preserve">- Músculos tensos </w:t>
      </w:r>
    </w:p>
    <w:p w:rsidR="0013171C" w:rsidRPr="00F80F0E" w:rsidRDefault="0013171C">
      <w:pPr>
        <w:rPr>
          <w:rFonts w:ascii="Century Gothic" w:hAnsi="Century Gothic"/>
          <w:sz w:val="26"/>
          <w:szCs w:val="26"/>
        </w:rPr>
      </w:pPr>
      <w:r w:rsidRPr="00F80F0E">
        <w:rPr>
          <w:rFonts w:ascii="Century Gothic" w:hAnsi="Century Gothic"/>
          <w:sz w:val="26"/>
          <w:szCs w:val="26"/>
        </w:rPr>
        <w:lastRenderedPageBreak/>
        <w:t>- Se acelera la respiración</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Por ejemplo en el caso del miedo, la adrenalina de las glándulas suprarrenales fluye en el cuerpo, el corazón late más rapido y todo el cuerpo se pone en alerta.</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2. Cognición: interpretación que hacemos en base a lo que ocurre</w:t>
      </w:r>
    </w:p>
    <w:p w:rsidR="0013171C" w:rsidRPr="00F80F0E" w:rsidRDefault="0013171C">
      <w:pPr>
        <w:rPr>
          <w:rFonts w:ascii="Century Gothic" w:hAnsi="Century Gothic"/>
          <w:sz w:val="26"/>
          <w:szCs w:val="26"/>
        </w:rPr>
      </w:pPr>
      <w:r w:rsidRPr="00F80F0E">
        <w:rPr>
          <w:rFonts w:ascii="Century Gothic" w:hAnsi="Century Gothic"/>
          <w:sz w:val="26"/>
          <w:szCs w:val="26"/>
        </w:rPr>
        <w:t>- “Hay peligo”</w:t>
      </w:r>
    </w:p>
    <w:p w:rsidR="0013171C" w:rsidRPr="00F80F0E" w:rsidRDefault="0013171C">
      <w:pPr>
        <w:rPr>
          <w:rFonts w:ascii="Century Gothic" w:hAnsi="Century Gothic"/>
          <w:sz w:val="26"/>
          <w:szCs w:val="26"/>
        </w:rPr>
      </w:pPr>
      <w:r w:rsidRPr="00F80F0E">
        <w:rPr>
          <w:rFonts w:ascii="Century Gothic" w:hAnsi="Century Gothic"/>
          <w:sz w:val="26"/>
          <w:szCs w:val="26"/>
        </w:rPr>
        <w:t>- “Esto es injusto”</w:t>
      </w:r>
    </w:p>
    <w:p w:rsidR="0013171C" w:rsidRPr="00F80F0E" w:rsidRDefault="0013171C">
      <w:pPr>
        <w:rPr>
          <w:rFonts w:ascii="Century Gothic" w:hAnsi="Century Gothic"/>
          <w:sz w:val="26"/>
          <w:szCs w:val="26"/>
        </w:rPr>
      </w:pPr>
      <w:r w:rsidRPr="00F80F0E">
        <w:rPr>
          <w:rFonts w:ascii="Century Gothic" w:hAnsi="Century Gothic"/>
          <w:sz w:val="26"/>
          <w:szCs w:val="26"/>
        </w:rPr>
        <w:t>- “Dios me ayudará”</w:t>
      </w:r>
    </w:p>
    <w:p w:rsidR="0013171C" w:rsidRPr="00F80F0E" w:rsidRDefault="0013171C">
      <w:pPr>
        <w:rPr>
          <w:rFonts w:ascii="Century Gothic" w:hAnsi="Century Gothic"/>
          <w:sz w:val="26"/>
          <w:szCs w:val="26"/>
        </w:rPr>
      </w:pPr>
      <w:r w:rsidRPr="00F80F0E">
        <w:rPr>
          <w:rFonts w:ascii="Century Gothic" w:hAnsi="Century Gothic"/>
          <w:sz w:val="26"/>
          <w:szCs w:val="26"/>
        </w:rPr>
        <w:t>- “Qué felicidad”</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 xml:space="preserve">3. Conducta: La manera en que respondemos </w:t>
      </w:r>
    </w:p>
    <w:p w:rsidR="0013171C" w:rsidRPr="00F80F0E" w:rsidRDefault="0013171C">
      <w:pPr>
        <w:rPr>
          <w:rFonts w:ascii="Century Gothic" w:hAnsi="Century Gothic"/>
          <w:sz w:val="26"/>
          <w:szCs w:val="26"/>
        </w:rPr>
      </w:pPr>
      <w:r w:rsidRPr="00F80F0E">
        <w:rPr>
          <w:rFonts w:ascii="Century Gothic" w:hAnsi="Century Gothic"/>
          <w:sz w:val="26"/>
          <w:szCs w:val="26"/>
        </w:rPr>
        <w:t>- Gritar</w:t>
      </w:r>
    </w:p>
    <w:p w:rsidR="0013171C" w:rsidRPr="00F80F0E" w:rsidRDefault="0013171C">
      <w:pPr>
        <w:rPr>
          <w:rFonts w:ascii="Century Gothic" w:hAnsi="Century Gothic"/>
          <w:sz w:val="26"/>
          <w:szCs w:val="26"/>
        </w:rPr>
      </w:pPr>
      <w:r w:rsidRPr="00F80F0E">
        <w:rPr>
          <w:rFonts w:ascii="Century Gothic" w:hAnsi="Century Gothic"/>
          <w:sz w:val="26"/>
          <w:szCs w:val="26"/>
        </w:rPr>
        <w:t>- Llorar</w:t>
      </w:r>
    </w:p>
    <w:p w:rsidR="0013171C" w:rsidRPr="00F80F0E" w:rsidRDefault="0013171C">
      <w:pPr>
        <w:rPr>
          <w:rFonts w:ascii="Century Gothic" w:hAnsi="Century Gothic"/>
          <w:sz w:val="26"/>
          <w:szCs w:val="26"/>
        </w:rPr>
      </w:pPr>
      <w:r w:rsidRPr="00F80F0E">
        <w:rPr>
          <w:rFonts w:ascii="Century Gothic" w:hAnsi="Century Gothic"/>
          <w:sz w:val="26"/>
          <w:szCs w:val="26"/>
        </w:rPr>
        <w:t>- Correr</w:t>
      </w:r>
    </w:p>
    <w:p w:rsidR="0013171C" w:rsidRPr="00F80F0E" w:rsidRDefault="0013171C">
      <w:pPr>
        <w:rPr>
          <w:rFonts w:ascii="Century Gothic" w:hAnsi="Century Gothic"/>
          <w:sz w:val="26"/>
          <w:szCs w:val="26"/>
        </w:rPr>
      </w:pPr>
      <w:r w:rsidRPr="00F80F0E">
        <w:rPr>
          <w:rFonts w:ascii="Century Gothic" w:hAnsi="Century Gothic"/>
          <w:sz w:val="26"/>
          <w:szCs w:val="26"/>
        </w:rPr>
        <w:t>- Pelear</w:t>
      </w:r>
    </w:p>
    <w:p w:rsidR="0013171C" w:rsidRPr="00F80F0E" w:rsidRDefault="0013171C">
      <w:pPr>
        <w:rPr>
          <w:rFonts w:ascii="Century Gothic" w:hAnsi="Century Gothic"/>
          <w:sz w:val="26"/>
          <w:szCs w:val="26"/>
        </w:rPr>
      </w:pPr>
      <w:r w:rsidRPr="00F80F0E">
        <w:rPr>
          <w:rFonts w:ascii="Century Gothic" w:hAnsi="Century Gothic"/>
          <w:sz w:val="26"/>
          <w:szCs w:val="26"/>
        </w:rPr>
        <w:t>- Mantener la calma</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 xml:space="preserve">Por otro lado, las emociones también tienen influencias espirituales que pueden provenir de parte de Dios como una bendición </w:t>
      </w:r>
      <w:r w:rsidRPr="00F80F0E">
        <w:rPr>
          <w:rFonts w:ascii="Century Gothic" w:hAnsi="Century Gothic"/>
          <w:sz w:val="26"/>
          <w:szCs w:val="26"/>
        </w:rPr>
        <w:t>para ayudarnos</w:t>
      </w:r>
      <w:r w:rsidRPr="00F80F0E">
        <w:rPr>
          <w:rFonts w:ascii="Century Gothic" w:hAnsi="Century Gothic"/>
          <w:sz w:val="26"/>
          <w:szCs w:val="26"/>
        </w:rPr>
        <w:t xml:space="preserve"> siendo compasivos, pacientes, misericordiosos y estar gozosos y o pueden venir de satanás y sus demonios que despiertan angustia, temor, ira, depresión etc.</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Una persona que no logra manejar o controlar las emociones someterá sus relaciones y su persona a un nivel de estrés y ansiedad, se aisla y pierde de momentos buenos debido a que es manejada por éstas en vez de que la persona sea quien tenga el control de la situación a la que se está enfrentando.</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Las emociones son uno de los recursos básicos y más importantes para enfrentar la vida en general. La vida se basa en relaciones para poder formar parte de una familia, de la sociedad, del trabajo, de la iglesia, del vecindario y de todo lo que tiene que ver con convivencia y poder disfrutar de las delicias de la unidad con los demás y a la vez, saber en qué momento poner límites saludables cuando estamos rodeados de alguna persona que atenta contra nuestra integridad.</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¿Cómo es que responderemos ante las circunstancias? ¿Por qué hay personas que reaccionan correctamente y otras no?</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Estas preguntas tienen que ver con varios aspectos relacionados con la vida espiritual, la formación y las circunstancias que han enfrentado las personas.</w:t>
      </w:r>
    </w:p>
    <w:p w:rsidR="0013171C" w:rsidRPr="00F80F0E" w:rsidRDefault="0013171C">
      <w:pPr>
        <w:rPr>
          <w:rFonts w:ascii="Century Gothic" w:hAnsi="Century Gothic"/>
          <w:sz w:val="26"/>
          <w:szCs w:val="26"/>
        </w:rPr>
      </w:pPr>
    </w:p>
    <w:p w:rsidR="0013171C" w:rsidRPr="00F80F0E" w:rsidRDefault="00BE3930">
      <w:pPr>
        <w:rPr>
          <w:rFonts w:ascii="Century Gothic" w:hAnsi="Century Gothic"/>
          <w:sz w:val="26"/>
          <w:szCs w:val="26"/>
        </w:rPr>
      </w:pPr>
      <w:r w:rsidRPr="00F80F0E">
        <w:rPr>
          <w:rFonts w:ascii="Century Gothic" w:hAnsi="Century Gothic"/>
          <w:sz w:val="26"/>
          <w:szCs w:val="26"/>
        </w:rPr>
        <w:t xml:space="preserve">1. </w:t>
      </w:r>
      <w:r w:rsidR="0013171C" w:rsidRPr="00F80F0E">
        <w:rPr>
          <w:rFonts w:ascii="Century Gothic" w:hAnsi="Century Gothic"/>
          <w:sz w:val="26"/>
          <w:szCs w:val="26"/>
        </w:rPr>
        <w:t xml:space="preserve">Una persona que vive una vida carnal o natural, tiende a actuar conforme su carne. </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1 Corintios 2.14</w:t>
      </w:r>
    </w:p>
    <w:p w:rsidR="0013171C" w:rsidRPr="00F80F0E" w:rsidRDefault="0013171C">
      <w:pPr>
        <w:rPr>
          <w:rFonts w:ascii="Century Gothic" w:hAnsi="Century Gothic"/>
          <w:sz w:val="26"/>
          <w:szCs w:val="26"/>
        </w:rPr>
      </w:pPr>
    </w:p>
    <w:p w:rsidR="0013171C" w:rsidRPr="00F80F0E" w:rsidRDefault="0013171C">
      <w:pPr>
        <w:rPr>
          <w:rFonts w:ascii="Century Gothic" w:hAnsi="Century Gothic"/>
          <w:sz w:val="26"/>
          <w:szCs w:val="26"/>
        </w:rPr>
      </w:pPr>
      <w:r w:rsidRPr="00F80F0E">
        <w:rPr>
          <w:rFonts w:ascii="Century Gothic" w:hAnsi="Century Gothic"/>
          <w:sz w:val="26"/>
          <w:szCs w:val="26"/>
        </w:rPr>
        <w:t xml:space="preserve">Pero el hombre natural no percibe las cosas que son del Espíritu de Dios </w:t>
      </w:r>
      <w:r w:rsidR="00BE3930" w:rsidRPr="00F80F0E">
        <w:rPr>
          <w:rFonts w:ascii="Century Gothic" w:hAnsi="Century Gothic"/>
          <w:sz w:val="26"/>
          <w:szCs w:val="26"/>
        </w:rPr>
        <w:t>porque para él son locura y no los puede entender, porque se han de discernir espiritualmente.</w:t>
      </w:r>
    </w:p>
    <w:p w:rsidR="0013171C" w:rsidRPr="00F80F0E" w:rsidRDefault="0013171C">
      <w:pPr>
        <w:rPr>
          <w:rFonts w:ascii="Century Gothic" w:hAnsi="Century Gothic"/>
          <w:sz w:val="26"/>
          <w:szCs w:val="26"/>
        </w:rPr>
      </w:pPr>
    </w:p>
    <w:p w:rsidR="00BE3930" w:rsidRPr="00F80F0E" w:rsidRDefault="00BE3930">
      <w:pPr>
        <w:rPr>
          <w:rFonts w:ascii="Century Gothic" w:hAnsi="Century Gothic"/>
          <w:sz w:val="26"/>
          <w:szCs w:val="26"/>
        </w:rPr>
      </w:pPr>
    </w:p>
    <w:p w:rsidR="00BE3930" w:rsidRPr="00F80F0E" w:rsidRDefault="00BE3930">
      <w:pPr>
        <w:rPr>
          <w:rFonts w:ascii="Century Gothic" w:hAnsi="Century Gothic"/>
          <w:sz w:val="26"/>
          <w:szCs w:val="26"/>
        </w:rPr>
      </w:pPr>
      <w:r w:rsidRPr="00F80F0E">
        <w:rPr>
          <w:rFonts w:ascii="Century Gothic" w:hAnsi="Century Gothic"/>
          <w:sz w:val="26"/>
          <w:szCs w:val="26"/>
        </w:rPr>
        <w:t>2. Una persona que vive en el Espíritu es controlado por él, por lo tanto actuará de forma racional ante situaciones complicadas y estará dispuesto a hacer lo correcto.</w:t>
      </w:r>
    </w:p>
    <w:p w:rsidR="00BE3930" w:rsidRPr="00F80F0E" w:rsidRDefault="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“Porque si vivís conforme a la carne, moriréis; mas si por el</w:t>
      </w:r>
    </w:p>
    <w:p w:rsidR="00BE3930" w:rsidRPr="00F80F0E" w:rsidRDefault="00BE3930" w:rsidP="00BE3930">
      <w:pPr>
        <w:rPr>
          <w:rFonts w:ascii="Century Gothic" w:hAnsi="Century Gothic"/>
          <w:sz w:val="26"/>
          <w:szCs w:val="26"/>
        </w:rPr>
      </w:pPr>
      <w:r w:rsidRPr="00F80F0E">
        <w:rPr>
          <w:rFonts w:ascii="Century Gothic" w:hAnsi="Century Gothic"/>
          <w:sz w:val="26"/>
          <w:szCs w:val="26"/>
        </w:rPr>
        <w:t>Espíritu hacéis morir las obras de la carne, viviréis.</w:t>
      </w:r>
    </w:p>
    <w:p w:rsidR="00BE3930" w:rsidRPr="00F80F0E" w:rsidRDefault="00BE3930" w:rsidP="00BE3930">
      <w:pPr>
        <w:rPr>
          <w:rFonts w:ascii="Century Gothic" w:hAnsi="Century Gothic"/>
          <w:sz w:val="26"/>
          <w:szCs w:val="26"/>
        </w:rPr>
      </w:pPr>
      <w:r w:rsidRPr="00F80F0E">
        <w:rPr>
          <w:rFonts w:ascii="Century Gothic" w:hAnsi="Century Gothic"/>
          <w:sz w:val="26"/>
          <w:szCs w:val="26"/>
        </w:rPr>
        <w:t>Porque todos los que son guiados por el Espíritu de Dios, estos</w:t>
      </w:r>
    </w:p>
    <w:p w:rsidR="00BE3930" w:rsidRPr="00F80F0E" w:rsidRDefault="00BE3930" w:rsidP="00BE3930">
      <w:pPr>
        <w:rPr>
          <w:rFonts w:ascii="Century Gothic" w:hAnsi="Century Gothic"/>
          <w:sz w:val="26"/>
          <w:szCs w:val="26"/>
        </w:rPr>
      </w:pPr>
      <w:r w:rsidRPr="00F80F0E">
        <w:rPr>
          <w:rFonts w:ascii="Century Gothic" w:hAnsi="Century Gothic"/>
          <w:sz w:val="26"/>
          <w:szCs w:val="26"/>
        </w:rPr>
        <w:t>son hijos de Dios.”</w:t>
      </w:r>
    </w:p>
    <w:p w:rsidR="00BE3930" w:rsidRPr="00F80F0E" w:rsidRDefault="00BE3930" w:rsidP="00BE3930">
      <w:pPr>
        <w:rPr>
          <w:rFonts w:ascii="Century Gothic" w:hAnsi="Century Gothic"/>
          <w:sz w:val="26"/>
          <w:szCs w:val="26"/>
        </w:rPr>
      </w:pPr>
      <w:r w:rsidRPr="00F80F0E">
        <w:rPr>
          <w:rFonts w:ascii="Century Gothic" w:hAnsi="Century Gothic"/>
          <w:sz w:val="26"/>
          <w:szCs w:val="26"/>
        </w:rPr>
        <w:t>Romanos 8:13-14</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 xml:space="preserve"> Otro de los motivos por los cuales las personas actúan de diferente manera frente a las circunstancias tiene que ver con:</w:t>
      </w:r>
    </w:p>
    <w:p w:rsidR="00BE3930" w:rsidRPr="00F80F0E" w:rsidRDefault="00BE3930" w:rsidP="00BE3930">
      <w:pPr>
        <w:pStyle w:val="Prrafodelista"/>
        <w:numPr>
          <w:ilvl w:val="0"/>
          <w:numId w:val="1"/>
        </w:numPr>
        <w:rPr>
          <w:rFonts w:ascii="Century Gothic" w:hAnsi="Century Gothic"/>
          <w:sz w:val="26"/>
          <w:szCs w:val="26"/>
        </w:rPr>
      </w:pPr>
      <w:r w:rsidRPr="00F80F0E">
        <w:rPr>
          <w:rFonts w:ascii="Century Gothic" w:hAnsi="Century Gothic"/>
          <w:sz w:val="26"/>
          <w:szCs w:val="26"/>
        </w:rPr>
        <w:t>genética, es decir con herencias</w:t>
      </w:r>
    </w:p>
    <w:p w:rsidR="00BE3930" w:rsidRPr="00F80F0E" w:rsidRDefault="00BE3930" w:rsidP="00BE3930">
      <w:pPr>
        <w:pStyle w:val="Prrafodelista"/>
        <w:numPr>
          <w:ilvl w:val="0"/>
          <w:numId w:val="1"/>
        </w:numPr>
        <w:rPr>
          <w:rFonts w:ascii="Century Gothic" w:hAnsi="Century Gothic"/>
          <w:sz w:val="26"/>
          <w:szCs w:val="26"/>
        </w:rPr>
      </w:pPr>
      <w:r w:rsidRPr="00F80F0E">
        <w:rPr>
          <w:rFonts w:ascii="Century Gothic" w:hAnsi="Century Gothic"/>
          <w:sz w:val="26"/>
          <w:szCs w:val="26"/>
        </w:rPr>
        <w:t>Ambiente de crecimiento</w:t>
      </w:r>
    </w:p>
    <w:p w:rsidR="00BE3930" w:rsidRPr="00F80F0E" w:rsidRDefault="00BE3930" w:rsidP="00BE3930">
      <w:pPr>
        <w:pStyle w:val="Prrafodelista"/>
        <w:numPr>
          <w:ilvl w:val="0"/>
          <w:numId w:val="1"/>
        </w:numPr>
        <w:rPr>
          <w:rFonts w:ascii="Century Gothic" w:hAnsi="Century Gothic"/>
          <w:sz w:val="26"/>
          <w:szCs w:val="26"/>
        </w:rPr>
      </w:pPr>
      <w:r w:rsidRPr="00F80F0E">
        <w:rPr>
          <w:rFonts w:ascii="Century Gothic" w:hAnsi="Century Gothic"/>
          <w:sz w:val="26"/>
          <w:szCs w:val="26"/>
        </w:rPr>
        <w:t>Hijos de padres violentos</w:t>
      </w:r>
    </w:p>
    <w:p w:rsidR="00BE3930" w:rsidRPr="00F80F0E" w:rsidRDefault="00BE3930" w:rsidP="00BE3930">
      <w:pPr>
        <w:pStyle w:val="Prrafodelista"/>
        <w:numPr>
          <w:ilvl w:val="0"/>
          <w:numId w:val="1"/>
        </w:numPr>
        <w:rPr>
          <w:rFonts w:ascii="Century Gothic" w:hAnsi="Century Gothic"/>
          <w:sz w:val="26"/>
          <w:szCs w:val="26"/>
        </w:rPr>
      </w:pPr>
      <w:r w:rsidRPr="00F80F0E">
        <w:rPr>
          <w:rFonts w:ascii="Century Gothic" w:hAnsi="Century Gothic"/>
          <w:sz w:val="26"/>
          <w:szCs w:val="26"/>
        </w:rPr>
        <w:t>Hijos de padres temerosos de Dios</w:t>
      </w:r>
    </w:p>
    <w:p w:rsidR="00BE3930" w:rsidRPr="00F80F0E" w:rsidRDefault="00BE3930" w:rsidP="00BE3930">
      <w:pPr>
        <w:pStyle w:val="Prrafodelista"/>
        <w:numPr>
          <w:ilvl w:val="0"/>
          <w:numId w:val="1"/>
        </w:numPr>
        <w:rPr>
          <w:rFonts w:ascii="Century Gothic" w:hAnsi="Century Gothic"/>
          <w:sz w:val="26"/>
          <w:szCs w:val="26"/>
        </w:rPr>
      </w:pPr>
      <w:r w:rsidRPr="00F80F0E">
        <w:rPr>
          <w:rFonts w:ascii="Century Gothic" w:hAnsi="Century Gothic"/>
          <w:sz w:val="26"/>
          <w:szCs w:val="26"/>
        </w:rPr>
        <w:t>Experiencias</w:t>
      </w:r>
    </w:p>
    <w:p w:rsidR="00BE3930" w:rsidRPr="00F80F0E" w:rsidRDefault="00BE3930" w:rsidP="00BE3930">
      <w:pPr>
        <w:pStyle w:val="Prrafodelista"/>
        <w:numPr>
          <w:ilvl w:val="0"/>
          <w:numId w:val="1"/>
        </w:numPr>
        <w:rPr>
          <w:rFonts w:ascii="Century Gothic" w:hAnsi="Century Gothic"/>
          <w:sz w:val="26"/>
          <w:szCs w:val="26"/>
        </w:rPr>
      </w:pPr>
      <w:r w:rsidRPr="00F80F0E">
        <w:rPr>
          <w:rFonts w:ascii="Century Gothic" w:hAnsi="Century Gothic"/>
          <w:sz w:val="26"/>
          <w:szCs w:val="26"/>
        </w:rPr>
        <w:t>Temperamento personal o de padres y/o abuelos</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b/>
          <w:bCs/>
          <w:sz w:val="26"/>
          <w:szCs w:val="26"/>
        </w:rPr>
      </w:pPr>
      <w:r w:rsidRPr="00F80F0E">
        <w:rPr>
          <w:rFonts w:ascii="Century Gothic" w:hAnsi="Century Gothic"/>
          <w:b/>
          <w:bCs/>
          <w:sz w:val="26"/>
          <w:szCs w:val="26"/>
        </w:rPr>
        <w:t>TIPOS DE EMOCIONES:</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b/>
          <w:bCs/>
          <w:sz w:val="26"/>
          <w:szCs w:val="26"/>
        </w:rPr>
        <w:t>Ira</w:t>
      </w:r>
      <w:r w:rsidRPr="00F80F0E">
        <w:rPr>
          <w:rFonts w:ascii="Century Gothic" w:hAnsi="Century Gothic"/>
          <w:sz w:val="26"/>
          <w:szCs w:val="26"/>
        </w:rPr>
        <w:t>: Es una emoción básica que está experimentando una persona cuando hay injusticia, amenaza, ofensa, obstáculo o frustración que no le permite alcanzar un objetivo sientiendo molestia, irritación o indignación. El trabajo es provocar una alerta en situaciones que no son correctas y preparan al cuerpo para responder.</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Esta emoción, puede llegar a ser tan fuerte que si no se controla puede influir en pensamientos y conducta, lo que provoca que se responda con palabras o acciones agresivas.</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 xml:space="preserve">Las Escrituras nos enseñan que: </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 Por esto, mis amados hermanos, todo hombre sea pronto para oír,</w:t>
      </w:r>
      <w:r w:rsidRPr="00F80F0E">
        <w:rPr>
          <w:rFonts w:ascii="Century Gothic" w:hAnsi="Century Gothic"/>
          <w:sz w:val="26"/>
          <w:szCs w:val="26"/>
        </w:rPr>
        <w:t xml:space="preserve"> </w:t>
      </w:r>
      <w:r w:rsidRPr="00F80F0E">
        <w:rPr>
          <w:rFonts w:ascii="Century Gothic" w:hAnsi="Century Gothic"/>
          <w:sz w:val="26"/>
          <w:szCs w:val="26"/>
        </w:rPr>
        <w:t>tardo para hablar, tardo para airarse; porque la ira del hombre no obra la</w:t>
      </w:r>
      <w:r w:rsidRPr="00F80F0E">
        <w:rPr>
          <w:rFonts w:ascii="Century Gothic" w:hAnsi="Century Gothic"/>
          <w:sz w:val="26"/>
          <w:szCs w:val="26"/>
        </w:rPr>
        <w:t xml:space="preserve"> </w:t>
      </w:r>
      <w:r w:rsidRPr="00F80F0E">
        <w:rPr>
          <w:rFonts w:ascii="Century Gothic" w:hAnsi="Century Gothic"/>
          <w:sz w:val="26"/>
          <w:szCs w:val="26"/>
        </w:rPr>
        <w:t>justicia de Dios.” Santiago 1:19.20</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 Mejor es el que tarda en airarse que el fuerte; y el que se enseñorea de</w:t>
      </w:r>
      <w:r w:rsidRPr="00F80F0E">
        <w:rPr>
          <w:rFonts w:ascii="Century Gothic" w:hAnsi="Century Gothic"/>
          <w:sz w:val="26"/>
          <w:szCs w:val="26"/>
        </w:rPr>
        <w:t xml:space="preserve"> </w:t>
      </w:r>
      <w:r w:rsidRPr="00F80F0E">
        <w:rPr>
          <w:rFonts w:ascii="Century Gothic" w:hAnsi="Century Gothic"/>
          <w:sz w:val="26"/>
          <w:szCs w:val="26"/>
        </w:rPr>
        <w:t>su espíritu, que el que toma una ciudad”</w:t>
      </w:r>
    </w:p>
    <w:p w:rsidR="00BE3930" w:rsidRPr="00F80F0E" w:rsidRDefault="00BE3930" w:rsidP="00BE3930">
      <w:pPr>
        <w:rPr>
          <w:rFonts w:ascii="Century Gothic" w:hAnsi="Century Gothic"/>
          <w:sz w:val="26"/>
          <w:szCs w:val="26"/>
        </w:rPr>
      </w:pPr>
      <w:r w:rsidRPr="00F80F0E">
        <w:rPr>
          <w:rFonts w:ascii="Century Gothic" w:hAnsi="Century Gothic"/>
          <w:sz w:val="26"/>
          <w:szCs w:val="26"/>
        </w:rPr>
        <w:t>Prov. 16:32</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Actuar con violencia o de forma incontrolada por la ira  puede traer resultados graves a corto o largo plazo ya que afectará la vida familiar, social, física e incluso las guerras mundiales son provocadas por este tipo de emociones.</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 xml:space="preserve">Qué significa que podamos airarnos sin pecar, debido a que la ira en sí, no es el mal sino que esta no debe provocar sentimientos de amargura, ira, venganza o falta de perdón. Por ejemplo Jesús usó la ira por el celo que tenía de la casa de Dios, y tuvo una reacción fuerte al entrar al templo y tumbar todo lo que los vendedores hacían ahí. Sin embargo esta acción era a causa de una ira justa, debido a que nace de una injusticia real que busca que se haga la voluntad de Dios, y no lo ofenda. </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La ira puede ser también impulsada por raíces en el corazón que no son las motivaciones correctas y detrás de estas reacciones hay conflictos no arreglados en el corazón como dolor, tristeza, corage, pero también puede estar siendo impulsada por problemas fisiológicos tales como cansancio, agotamiento, dormir poco, ansiedad, depresión, cambios hormonales e incluso medicamentos.</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Por lo tanto es importante detenerse cuando esta emoción no está siendo usada para un bien.</w:t>
      </w:r>
    </w:p>
    <w:p w:rsidR="00BE3930" w:rsidRPr="00F80F0E" w:rsidRDefault="00BE3930" w:rsidP="00BE3930">
      <w:pPr>
        <w:rPr>
          <w:rFonts w:ascii="Century Gothic" w:hAnsi="Century Gothic"/>
          <w:sz w:val="26"/>
          <w:szCs w:val="26"/>
        </w:rPr>
      </w:pPr>
    </w:p>
    <w:p w:rsidR="00BE3930" w:rsidRPr="00F80F0E" w:rsidRDefault="00BE3930" w:rsidP="00BE3930">
      <w:pPr>
        <w:rPr>
          <w:rFonts w:ascii="Century Gothic" w:hAnsi="Century Gothic"/>
          <w:sz w:val="26"/>
          <w:szCs w:val="26"/>
        </w:rPr>
      </w:pPr>
      <w:r w:rsidRPr="00F80F0E">
        <w:rPr>
          <w:rFonts w:ascii="Century Gothic" w:hAnsi="Century Gothic"/>
          <w:sz w:val="26"/>
          <w:szCs w:val="26"/>
        </w:rPr>
        <w:t xml:space="preserve">Se debe hacer un análisis para trabajar al respecto, en situaciones en las que el enojo es constante se puede deber a que dadas las circunstancias antes mencionadas, el cerebro comienza a crear </w:t>
      </w:r>
      <w:r w:rsidRPr="00F80F0E">
        <w:rPr>
          <w:rFonts w:ascii="Century Gothic" w:hAnsi="Century Gothic"/>
          <w:sz w:val="26"/>
          <w:szCs w:val="26"/>
        </w:rPr>
        <w:lastRenderedPageBreak/>
        <w:t xml:space="preserve">canales de respuestas </w:t>
      </w:r>
      <w:r w:rsidR="0097710B" w:rsidRPr="00F80F0E">
        <w:rPr>
          <w:rFonts w:ascii="Century Gothic" w:hAnsi="Century Gothic"/>
          <w:sz w:val="26"/>
          <w:szCs w:val="26"/>
        </w:rPr>
        <w:t>inmediatas como hábitos por lo cual se debe emplear un trabajo de regulación emocional sostenido por el dominio propio del Espíritu.</w:t>
      </w:r>
    </w:p>
    <w:p w:rsidR="0097710B" w:rsidRPr="00F80F0E" w:rsidRDefault="0097710B" w:rsidP="00BE3930">
      <w:pPr>
        <w:rPr>
          <w:rFonts w:ascii="Century Gothic" w:hAnsi="Century Gothic"/>
          <w:sz w:val="26"/>
          <w:szCs w:val="26"/>
        </w:rPr>
      </w:pPr>
    </w:p>
    <w:p w:rsidR="0097710B" w:rsidRPr="00F80F0E" w:rsidRDefault="0097710B" w:rsidP="00BE3930">
      <w:pPr>
        <w:rPr>
          <w:rFonts w:ascii="Century Gothic" w:hAnsi="Century Gothic"/>
          <w:sz w:val="26"/>
          <w:szCs w:val="26"/>
        </w:rPr>
      </w:pPr>
      <w:r w:rsidRPr="00F80F0E">
        <w:rPr>
          <w:rFonts w:ascii="Century Gothic" w:hAnsi="Century Gothic"/>
          <w:sz w:val="26"/>
          <w:szCs w:val="26"/>
        </w:rPr>
        <w:t>¿Cómo lograr detener estos patrones?</w:t>
      </w:r>
    </w:p>
    <w:p w:rsidR="0097710B" w:rsidRPr="00F80F0E" w:rsidRDefault="0097710B" w:rsidP="00BE3930">
      <w:pPr>
        <w:rPr>
          <w:rFonts w:ascii="Century Gothic" w:hAnsi="Century Gothic"/>
          <w:sz w:val="26"/>
          <w:szCs w:val="26"/>
        </w:rPr>
      </w:pPr>
      <w:r w:rsidRPr="00F80F0E">
        <w:rPr>
          <w:rFonts w:ascii="Century Gothic" w:hAnsi="Century Gothic"/>
          <w:sz w:val="26"/>
          <w:szCs w:val="26"/>
        </w:rPr>
        <w:t>Al momento de sentir el enojo, reconocer la emoción, haciéndola consciente, pensar que algo anda mal y que es probable que queramos reaccionar de manera incorrecta, en ese momento hay que respirar profundamente y pedir al Espíritu Santo que sostenga nuestros pensamientos y hacer una pausa antes de actuar, incluso si es necesario retirarse del momento.</w:t>
      </w:r>
    </w:p>
    <w:p w:rsidR="0097710B" w:rsidRPr="00F80F0E" w:rsidRDefault="0097710B" w:rsidP="00BE3930">
      <w:pPr>
        <w:rPr>
          <w:rFonts w:ascii="Century Gothic" w:hAnsi="Century Gothic"/>
          <w:sz w:val="26"/>
          <w:szCs w:val="26"/>
        </w:rPr>
      </w:pPr>
      <w:r w:rsidRPr="00F80F0E">
        <w:rPr>
          <w:rFonts w:ascii="Century Gothic" w:hAnsi="Century Gothic"/>
          <w:sz w:val="26"/>
          <w:szCs w:val="26"/>
        </w:rPr>
        <w:t>Pensar en las Escrituras, aislarse para orar y respirar profundamente en vez de quedarse en la escena de acción son recursos que nos pueden ayudar a no caer en la provocación, otra de las formas cuando no se trata de alguna causa de fuerza mayor, se puede ceder ante la situación aunque no “gane” la batalla, sino soltar y dejar que las otras personas  reaccionen por sí mismas al no caer en provocaciones. Muchas veces pensamos que una forma de ser respetados es enojarnos más y subir el furor, pero la experiencia ha demostrado que como dicen las Escrituras: “La blanda respuesta aplaca la ira…”</w:t>
      </w:r>
    </w:p>
    <w:p w:rsidR="0097710B" w:rsidRPr="00F80F0E" w:rsidRDefault="0097710B" w:rsidP="00BE3930">
      <w:pPr>
        <w:rPr>
          <w:rFonts w:ascii="Century Gothic" w:hAnsi="Century Gothic"/>
          <w:sz w:val="26"/>
          <w:szCs w:val="26"/>
        </w:rPr>
      </w:pPr>
    </w:p>
    <w:p w:rsidR="0097710B" w:rsidRPr="00F80F0E" w:rsidRDefault="0097710B" w:rsidP="00BE3930">
      <w:pPr>
        <w:rPr>
          <w:rFonts w:ascii="Century Gothic" w:hAnsi="Century Gothic"/>
          <w:sz w:val="26"/>
          <w:szCs w:val="26"/>
        </w:rPr>
      </w:pPr>
      <w:r w:rsidRPr="00F80F0E">
        <w:rPr>
          <w:rFonts w:ascii="Century Gothic" w:hAnsi="Century Gothic"/>
          <w:sz w:val="26"/>
          <w:szCs w:val="26"/>
        </w:rPr>
        <w:t>Debemos cambiar nuestra manera de pensar para poder reaccionar de actuar renovando nuestro entendimiento:</w:t>
      </w:r>
    </w:p>
    <w:p w:rsidR="0097710B" w:rsidRPr="00F80F0E" w:rsidRDefault="0097710B" w:rsidP="00BE3930">
      <w:pPr>
        <w:rPr>
          <w:rFonts w:ascii="Century Gothic" w:hAnsi="Century Gothic"/>
          <w:sz w:val="26"/>
          <w:szCs w:val="26"/>
        </w:rPr>
      </w:pPr>
    </w:p>
    <w:p w:rsidR="0097710B" w:rsidRPr="00F80F0E" w:rsidRDefault="0097710B" w:rsidP="0097710B">
      <w:pPr>
        <w:rPr>
          <w:rFonts w:ascii="Century Gothic" w:hAnsi="Century Gothic"/>
          <w:sz w:val="26"/>
          <w:szCs w:val="26"/>
        </w:rPr>
      </w:pPr>
      <w:r w:rsidRPr="00F80F0E">
        <w:rPr>
          <w:rFonts w:ascii="Century Gothic" w:hAnsi="Century Gothic"/>
          <w:sz w:val="26"/>
          <w:szCs w:val="26"/>
        </w:rPr>
        <w:t>“En cuanto a la pasada manera de vivir, despojaos del viejo hombre,</w:t>
      </w:r>
      <w:r w:rsidRPr="00F80F0E">
        <w:rPr>
          <w:rFonts w:ascii="Century Gothic" w:hAnsi="Century Gothic"/>
          <w:sz w:val="26"/>
          <w:szCs w:val="26"/>
        </w:rPr>
        <w:t xml:space="preserve"> </w:t>
      </w:r>
      <w:r w:rsidRPr="00F80F0E">
        <w:rPr>
          <w:rFonts w:ascii="Century Gothic" w:hAnsi="Century Gothic"/>
          <w:sz w:val="26"/>
          <w:szCs w:val="26"/>
        </w:rPr>
        <w:t>que está viciado conforme a los deseos engañosos”</w:t>
      </w:r>
    </w:p>
    <w:p w:rsidR="0097710B" w:rsidRPr="00F80F0E" w:rsidRDefault="0097710B" w:rsidP="0097710B">
      <w:pPr>
        <w:rPr>
          <w:rFonts w:ascii="Century Gothic" w:hAnsi="Century Gothic"/>
          <w:sz w:val="26"/>
          <w:szCs w:val="26"/>
        </w:rPr>
      </w:pPr>
      <w:r w:rsidRPr="00F80F0E">
        <w:rPr>
          <w:rFonts w:ascii="Century Gothic" w:hAnsi="Century Gothic"/>
          <w:sz w:val="26"/>
          <w:szCs w:val="26"/>
        </w:rPr>
        <w:t>“Y renovaos en el espíritu de vuestra mente”</w:t>
      </w:r>
    </w:p>
    <w:p w:rsidR="0097710B" w:rsidRPr="00F80F0E" w:rsidRDefault="0097710B" w:rsidP="0097710B">
      <w:pPr>
        <w:rPr>
          <w:rFonts w:ascii="Century Gothic" w:hAnsi="Century Gothic"/>
          <w:sz w:val="26"/>
          <w:szCs w:val="26"/>
        </w:rPr>
      </w:pPr>
      <w:r w:rsidRPr="00F80F0E">
        <w:rPr>
          <w:rFonts w:ascii="Century Gothic" w:hAnsi="Century Gothic"/>
          <w:sz w:val="26"/>
          <w:szCs w:val="26"/>
        </w:rPr>
        <w:t>“Y vestios del nuevo hombre, creado según Dios en la justicia y</w:t>
      </w:r>
      <w:r w:rsidRPr="00F80F0E">
        <w:rPr>
          <w:rFonts w:ascii="Century Gothic" w:hAnsi="Century Gothic"/>
          <w:sz w:val="26"/>
          <w:szCs w:val="26"/>
        </w:rPr>
        <w:t xml:space="preserve"> </w:t>
      </w:r>
      <w:r w:rsidRPr="00F80F0E">
        <w:rPr>
          <w:rFonts w:ascii="Century Gothic" w:hAnsi="Century Gothic"/>
          <w:sz w:val="26"/>
          <w:szCs w:val="26"/>
        </w:rPr>
        <w:t>santidad de la verdad”</w:t>
      </w:r>
    </w:p>
    <w:p w:rsidR="0097710B" w:rsidRPr="00F80F0E" w:rsidRDefault="0097710B" w:rsidP="0097710B">
      <w:pPr>
        <w:rPr>
          <w:rFonts w:ascii="Century Gothic" w:hAnsi="Century Gothic"/>
          <w:sz w:val="26"/>
          <w:szCs w:val="26"/>
        </w:rPr>
      </w:pPr>
      <w:r w:rsidRPr="00F80F0E">
        <w:rPr>
          <w:rFonts w:ascii="Century Gothic" w:hAnsi="Century Gothic"/>
          <w:sz w:val="26"/>
          <w:szCs w:val="26"/>
        </w:rPr>
        <w:t>Efesios 4:22-24</w:t>
      </w:r>
    </w:p>
    <w:p w:rsidR="00BE3930" w:rsidRPr="00F80F0E" w:rsidRDefault="00BE3930" w:rsidP="00BE3930">
      <w:pPr>
        <w:rPr>
          <w:rFonts w:ascii="Century Gothic" w:hAnsi="Century Gothic"/>
          <w:sz w:val="26"/>
          <w:szCs w:val="26"/>
        </w:rPr>
      </w:pPr>
    </w:p>
    <w:p w:rsidR="00BE3930" w:rsidRPr="00F80F0E" w:rsidRDefault="0097710B" w:rsidP="00BE3930">
      <w:pPr>
        <w:rPr>
          <w:rFonts w:ascii="Century Gothic" w:hAnsi="Century Gothic"/>
          <w:sz w:val="26"/>
          <w:szCs w:val="26"/>
        </w:rPr>
      </w:pPr>
      <w:r w:rsidRPr="00F80F0E">
        <w:rPr>
          <w:rFonts w:ascii="Century Gothic" w:hAnsi="Century Gothic"/>
          <w:b/>
          <w:bCs/>
          <w:sz w:val="26"/>
          <w:szCs w:val="26"/>
        </w:rPr>
        <w:t>Amargura y resentimiento</w:t>
      </w:r>
      <w:r w:rsidRPr="00F80F0E">
        <w:rPr>
          <w:rFonts w:ascii="Century Gothic" w:hAnsi="Century Gothic"/>
          <w:sz w:val="26"/>
          <w:szCs w:val="26"/>
        </w:rPr>
        <w:t>:</w:t>
      </w:r>
    </w:p>
    <w:p w:rsidR="0097710B" w:rsidRPr="00F80F0E" w:rsidRDefault="0097710B" w:rsidP="00BE3930">
      <w:pPr>
        <w:rPr>
          <w:rFonts w:ascii="Century Gothic" w:hAnsi="Century Gothic"/>
          <w:sz w:val="26"/>
          <w:szCs w:val="26"/>
        </w:rPr>
      </w:pPr>
    </w:p>
    <w:p w:rsidR="0097710B" w:rsidRPr="00F80F0E" w:rsidRDefault="0097710B" w:rsidP="00BE3930">
      <w:pPr>
        <w:rPr>
          <w:rFonts w:ascii="Century Gothic" w:hAnsi="Century Gothic"/>
          <w:sz w:val="26"/>
          <w:szCs w:val="26"/>
        </w:rPr>
      </w:pPr>
      <w:r w:rsidRPr="00F80F0E">
        <w:rPr>
          <w:rFonts w:ascii="Century Gothic" w:hAnsi="Century Gothic"/>
          <w:sz w:val="26"/>
          <w:szCs w:val="26"/>
        </w:rPr>
        <w:t>La amargura es un estado constante, profundo y prolongado de resentimiento, enojo, decepción o dolor guardados en el corazón causadas por heridas, pérdidas, injuticias, o situaciones no resueltas que provoca pensamientos que comienzan a transformar la manera de pensar y actuar de una persona.</w:t>
      </w:r>
    </w:p>
    <w:p w:rsidR="0097710B" w:rsidRPr="00F80F0E" w:rsidRDefault="0097710B" w:rsidP="00BE3930">
      <w:pPr>
        <w:rPr>
          <w:rFonts w:ascii="Century Gothic" w:hAnsi="Century Gothic"/>
          <w:sz w:val="26"/>
          <w:szCs w:val="26"/>
        </w:rPr>
      </w:pPr>
    </w:p>
    <w:p w:rsidR="0097710B" w:rsidRPr="00F80F0E" w:rsidRDefault="0097710B" w:rsidP="00BE3930">
      <w:pPr>
        <w:rPr>
          <w:rFonts w:ascii="Century Gothic" w:hAnsi="Century Gothic"/>
          <w:sz w:val="26"/>
          <w:szCs w:val="26"/>
        </w:rPr>
      </w:pPr>
      <w:r w:rsidRPr="00F80F0E">
        <w:rPr>
          <w:rFonts w:ascii="Century Gothic" w:hAnsi="Century Gothic"/>
          <w:sz w:val="26"/>
          <w:szCs w:val="26"/>
        </w:rPr>
        <w:t xml:space="preserve">Las raíces de amargura tienen efecto en el ser humano por un crecimiento así como una raíz que tiene su crecimiento bajo la tierra antes de ser visible. </w:t>
      </w:r>
    </w:p>
    <w:p w:rsidR="0097710B" w:rsidRPr="00F80F0E" w:rsidRDefault="0097710B" w:rsidP="00BE3930">
      <w:pPr>
        <w:rPr>
          <w:rFonts w:ascii="Century Gothic" w:hAnsi="Century Gothic"/>
          <w:sz w:val="26"/>
          <w:szCs w:val="26"/>
        </w:rPr>
      </w:pPr>
    </w:p>
    <w:p w:rsidR="0097710B" w:rsidRPr="00F80F0E" w:rsidRDefault="0097710B" w:rsidP="00BE3930">
      <w:pPr>
        <w:rPr>
          <w:rFonts w:ascii="Century Gothic" w:hAnsi="Century Gothic"/>
          <w:sz w:val="26"/>
          <w:szCs w:val="26"/>
        </w:rPr>
      </w:pPr>
      <w:r w:rsidRPr="00F80F0E">
        <w:rPr>
          <w:rFonts w:ascii="Century Gothic" w:hAnsi="Century Gothic"/>
          <w:sz w:val="26"/>
          <w:szCs w:val="26"/>
        </w:rPr>
        <w:t xml:space="preserve">La amargura no solo afecta a quien lo experimenta sino a los que están a su alrededor ya que la Biblia dice que, por un lado, se deja de alcanzar la gracia de Dios, estorba </w:t>
      </w:r>
      <w:r w:rsidR="00EB663B" w:rsidRPr="00F80F0E">
        <w:rPr>
          <w:rFonts w:ascii="Century Gothic" w:hAnsi="Century Gothic"/>
          <w:sz w:val="26"/>
          <w:szCs w:val="26"/>
        </w:rPr>
        <w:t xml:space="preserve">nuestro crecimiento y dejamos de alcanzar la gracia de Dios. </w:t>
      </w:r>
    </w:p>
    <w:p w:rsidR="0097710B" w:rsidRPr="00F80F0E" w:rsidRDefault="0097710B" w:rsidP="00BE3930">
      <w:pPr>
        <w:rPr>
          <w:rFonts w:ascii="Century Gothic" w:hAnsi="Century Gothic"/>
          <w:sz w:val="26"/>
          <w:szCs w:val="26"/>
        </w:rPr>
      </w:pPr>
    </w:p>
    <w:p w:rsidR="00EB663B" w:rsidRPr="00F80F0E" w:rsidRDefault="00EB663B" w:rsidP="00BE3930">
      <w:pPr>
        <w:rPr>
          <w:rFonts w:ascii="Century Gothic" w:hAnsi="Century Gothic"/>
          <w:sz w:val="26"/>
          <w:szCs w:val="26"/>
        </w:rPr>
      </w:pPr>
      <w:r w:rsidRPr="00F80F0E">
        <w:rPr>
          <w:rFonts w:ascii="Century Gothic" w:hAnsi="Century Gothic"/>
          <w:sz w:val="26"/>
          <w:szCs w:val="26"/>
        </w:rPr>
        <w:t>Por lo que entendemos que una persona que vive amargada es obstaculizada para recibir el regalo que Dios tiene para su vida cada día, pero sí es pecado al aferrarse a la falta de perdón a los que nos han ofendido pues Dios nos demanda obediencia.</w:t>
      </w:r>
    </w:p>
    <w:p w:rsidR="00EB663B" w:rsidRPr="00F80F0E" w:rsidRDefault="00EB663B" w:rsidP="00BE3930">
      <w:pPr>
        <w:rPr>
          <w:rFonts w:ascii="Century Gothic" w:hAnsi="Century Gothic"/>
          <w:sz w:val="26"/>
          <w:szCs w:val="26"/>
        </w:rPr>
      </w:pPr>
    </w:p>
    <w:p w:rsidR="00EB663B" w:rsidRPr="00F80F0E" w:rsidRDefault="00EB663B" w:rsidP="00BE3930">
      <w:pPr>
        <w:rPr>
          <w:rFonts w:ascii="Century Gothic" w:hAnsi="Century Gothic"/>
          <w:sz w:val="26"/>
          <w:szCs w:val="26"/>
        </w:rPr>
      </w:pPr>
      <w:r w:rsidRPr="00F80F0E">
        <w:rPr>
          <w:rFonts w:ascii="Century Gothic" w:hAnsi="Century Gothic"/>
          <w:sz w:val="26"/>
          <w:szCs w:val="26"/>
        </w:rPr>
        <w:t xml:space="preserve">Las raíces están también mostradas en Deuteronomio 29.18 hablan de que es una actitud del corazón que puede convertirse en rebelión contra Dios y terminar alejados de él. </w:t>
      </w:r>
    </w:p>
    <w:p w:rsidR="00EB663B" w:rsidRPr="00F80F0E" w:rsidRDefault="00EB663B" w:rsidP="00BE3930">
      <w:pPr>
        <w:rPr>
          <w:rFonts w:ascii="Century Gothic" w:hAnsi="Century Gothic"/>
          <w:sz w:val="26"/>
          <w:szCs w:val="26"/>
        </w:rPr>
      </w:pPr>
      <w:r w:rsidRPr="00F80F0E">
        <w:rPr>
          <w:rFonts w:ascii="Century Gothic" w:hAnsi="Century Gothic"/>
          <w:sz w:val="26"/>
          <w:szCs w:val="26"/>
        </w:rPr>
        <w:t>Una raíz escondida que con el tiempo da un fruto destructivo.</w:t>
      </w:r>
    </w:p>
    <w:p w:rsidR="00EB663B" w:rsidRPr="00F80F0E" w:rsidRDefault="00EB663B" w:rsidP="00BE3930">
      <w:pPr>
        <w:rPr>
          <w:rFonts w:ascii="Century Gothic" w:hAnsi="Century Gothic"/>
          <w:sz w:val="26"/>
          <w:szCs w:val="26"/>
        </w:rPr>
      </w:pPr>
    </w:p>
    <w:p w:rsidR="00EB663B" w:rsidRPr="00F80F0E" w:rsidRDefault="00EB663B" w:rsidP="00BE3930">
      <w:pPr>
        <w:rPr>
          <w:rFonts w:ascii="Century Gothic" w:hAnsi="Century Gothic"/>
          <w:sz w:val="26"/>
          <w:szCs w:val="26"/>
        </w:rPr>
      </w:pPr>
      <w:r w:rsidRPr="00F80F0E">
        <w:rPr>
          <w:rFonts w:ascii="Century Gothic" w:hAnsi="Century Gothic"/>
          <w:sz w:val="26"/>
          <w:szCs w:val="26"/>
        </w:rPr>
        <w:t xml:space="preserve">El pecado no es sentir dolor sino dejar que ese dolor se transforme en resentimiento permanente, un corazón endurecido y negarse a obedecer a Dios. </w:t>
      </w:r>
    </w:p>
    <w:p w:rsidR="00EB663B" w:rsidRPr="00F80F0E" w:rsidRDefault="00EB663B" w:rsidP="00BE3930">
      <w:pPr>
        <w:rPr>
          <w:rFonts w:ascii="Century Gothic" w:hAnsi="Century Gothic"/>
          <w:sz w:val="26"/>
          <w:szCs w:val="26"/>
        </w:rPr>
      </w:pPr>
    </w:p>
    <w:p w:rsidR="00EB663B" w:rsidRPr="00F80F0E" w:rsidRDefault="00EB663B" w:rsidP="00BE3930">
      <w:pPr>
        <w:rPr>
          <w:rFonts w:ascii="Century Gothic" w:hAnsi="Century Gothic"/>
          <w:sz w:val="26"/>
          <w:szCs w:val="26"/>
        </w:rPr>
      </w:pPr>
      <w:r w:rsidRPr="00F80F0E">
        <w:rPr>
          <w:rFonts w:ascii="Century Gothic" w:hAnsi="Century Gothic"/>
          <w:sz w:val="26"/>
          <w:szCs w:val="26"/>
        </w:rPr>
        <w:t>Análisis:</w:t>
      </w:r>
    </w:p>
    <w:p w:rsidR="00EB663B" w:rsidRPr="00F80F0E" w:rsidRDefault="00EB663B" w:rsidP="00EB663B">
      <w:pPr>
        <w:pStyle w:val="Prrafodelista"/>
        <w:numPr>
          <w:ilvl w:val="0"/>
          <w:numId w:val="1"/>
        </w:numPr>
        <w:rPr>
          <w:rFonts w:ascii="Century Gothic" w:hAnsi="Century Gothic"/>
          <w:sz w:val="26"/>
          <w:szCs w:val="26"/>
        </w:rPr>
      </w:pPr>
      <w:r w:rsidRPr="00F80F0E">
        <w:rPr>
          <w:rFonts w:ascii="Century Gothic" w:hAnsi="Century Gothic"/>
          <w:sz w:val="26"/>
          <w:szCs w:val="26"/>
        </w:rPr>
        <w:t>La herida no es pecado, son experiencias de la vida</w:t>
      </w:r>
    </w:p>
    <w:p w:rsidR="00EB663B" w:rsidRPr="00F80F0E" w:rsidRDefault="00EB663B" w:rsidP="00EB663B">
      <w:pPr>
        <w:pStyle w:val="Prrafodelista"/>
        <w:numPr>
          <w:ilvl w:val="0"/>
          <w:numId w:val="1"/>
        </w:numPr>
        <w:rPr>
          <w:rFonts w:ascii="Century Gothic" w:hAnsi="Century Gothic"/>
          <w:sz w:val="26"/>
          <w:szCs w:val="26"/>
        </w:rPr>
      </w:pPr>
      <w:r w:rsidRPr="00F80F0E">
        <w:rPr>
          <w:rFonts w:ascii="Century Gothic" w:hAnsi="Century Gothic"/>
          <w:sz w:val="26"/>
          <w:szCs w:val="26"/>
        </w:rPr>
        <w:t>Las emociones como dolor, enojo no son pecados en sí.</w:t>
      </w:r>
    </w:p>
    <w:p w:rsidR="00EB663B" w:rsidRPr="00F80F0E" w:rsidRDefault="00EB663B" w:rsidP="00EB663B">
      <w:pPr>
        <w:pStyle w:val="Prrafodelista"/>
        <w:numPr>
          <w:ilvl w:val="0"/>
          <w:numId w:val="1"/>
        </w:numPr>
        <w:rPr>
          <w:rFonts w:ascii="Century Gothic" w:hAnsi="Century Gothic"/>
          <w:sz w:val="26"/>
          <w:szCs w:val="26"/>
        </w:rPr>
      </w:pPr>
      <w:r w:rsidRPr="00F80F0E">
        <w:rPr>
          <w:rFonts w:ascii="Century Gothic" w:hAnsi="Century Gothic"/>
          <w:sz w:val="26"/>
          <w:szCs w:val="26"/>
        </w:rPr>
        <w:t>La amargura es fruto de no trabajar adecuadamente las emociones y entonces el resentimiento se instala en el corazón.</w:t>
      </w:r>
    </w:p>
    <w:p w:rsidR="00EB663B" w:rsidRPr="00F80F0E" w:rsidRDefault="00EB663B" w:rsidP="00EB663B">
      <w:pPr>
        <w:pStyle w:val="Prrafodelista"/>
        <w:numPr>
          <w:ilvl w:val="0"/>
          <w:numId w:val="1"/>
        </w:numPr>
        <w:rPr>
          <w:rFonts w:ascii="Century Gothic" w:hAnsi="Century Gothic"/>
          <w:sz w:val="26"/>
          <w:szCs w:val="26"/>
        </w:rPr>
      </w:pPr>
      <w:r w:rsidRPr="00F80F0E">
        <w:rPr>
          <w:rFonts w:ascii="Century Gothic" w:hAnsi="Century Gothic"/>
          <w:sz w:val="26"/>
          <w:szCs w:val="26"/>
        </w:rPr>
        <w:t>El perdón no hace que se elimine el dolor de inmediato, pero nos lleva a romper el ciclo del resentimiento y abre el camino a la restauración.</w:t>
      </w:r>
    </w:p>
    <w:p w:rsidR="00EB663B" w:rsidRPr="00F80F0E" w:rsidRDefault="00EB663B" w:rsidP="00BE3930">
      <w:pPr>
        <w:rPr>
          <w:rFonts w:ascii="Century Gothic" w:hAnsi="Century Gothic"/>
          <w:sz w:val="26"/>
          <w:szCs w:val="26"/>
        </w:rPr>
      </w:pPr>
    </w:p>
    <w:p w:rsidR="00EB663B" w:rsidRPr="00F80F0E" w:rsidRDefault="00EB663B" w:rsidP="00BE3930">
      <w:pPr>
        <w:rPr>
          <w:rFonts w:ascii="Century Gothic" w:hAnsi="Century Gothic"/>
          <w:sz w:val="26"/>
          <w:szCs w:val="26"/>
        </w:rPr>
      </w:pPr>
      <w:r w:rsidRPr="00F80F0E">
        <w:rPr>
          <w:rFonts w:ascii="Century Gothic" w:hAnsi="Century Gothic"/>
          <w:sz w:val="26"/>
          <w:szCs w:val="26"/>
        </w:rPr>
        <w:t>Un punto importante es que el dolor no siempre es sanado de inmediato, sin embargo, la persona camina en obediencia para trabajar en el perdón, aun si esto implica terminar una relación con límites sanos y/o correctos. Las Escrituras nos enseñan a esta en paz con Dios, con nosotros y con los demás cerrando las puertas a satanás para nos ser usados por su maldad destructiva.</w:t>
      </w:r>
    </w:p>
    <w:p w:rsidR="00EB663B" w:rsidRPr="00F80F0E" w:rsidRDefault="00EB663B" w:rsidP="00BE3930">
      <w:pPr>
        <w:rPr>
          <w:rFonts w:ascii="Century Gothic" w:hAnsi="Century Gothic"/>
          <w:sz w:val="26"/>
          <w:szCs w:val="26"/>
        </w:rPr>
      </w:pPr>
    </w:p>
    <w:p w:rsidR="00EB663B" w:rsidRPr="00F80F0E" w:rsidRDefault="00EB663B" w:rsidP="00BE3930">
      <w:pPr>
        <w:rPr>
          <w:rFonts w:ascii="Century Gothic" w:hAnsi="Century Gothic"/>
          <w:sz w:val="26"/>
          <w:szCs w:val="26"/>
        </w:rPr>
      </w:pPr>
      <w:r w:rsidRPr="00F80F0E">
        <w:rPr>
          <w:rFonts w:ascii="Century Gothic" w:hAnsi="Century Gothic"/>
          <w:b/>
          <w:bCs/>
          <w:sz w:val="26"/>
          <w:szCs w:val="26"/>
        </w:rPr>
        <w:t>Temor y ansiedad</w:t>
      </w:r>
      <w:r w:rsidRPr="00F80F0E">
        <w:rPr>
          <w:rFonts w:ascii="Century Gothic" w:hAnsi="Century Gothic"/>
          <w:sz w:val="26"/>
          <w:szCs w:val="26"/>
        </w:rPr>
        <w:t>:</w:t>
      </w:r>
    </w:p>
    <w:p w:rsidR="00EB663B" w:rsidRPr="00F80F0E" w:rsidRDefault="00EB663B" w:rsidP="00BE3930">
      <w:pPr>
        <w:rPr>
          <w:rFonts w:ascii="Century Gothic" w:hAnsi="Century Gothic"/>
          <w:sz w:val="26"/>
          <w:szCs w:val="26"/>
        </w:rPr>
      </w:pPr>
    </w:p>
    <w:p w:rsidR="00EB663B" w:rsidRPr="00F80F0E" w:rsidRDefault="00EB663B" w:rsidP="00BE3930">
      <w:pPr>
        <w:rPr>
          <w:rFonts w:ascii="Century Gothic" w:hAnsi="Century Gothic"/>
          <w:sz w:val="26"/>
          <w:szCs w:val="26"/>
        </w:rPr>
      </w:pPr>
      <w:r w:rsidRPr="00F80F0E">
        <w:rPr>
          <w:rFonts w:ascii="Century Gothic" w:hAnsi="Century Gothic"/>
          <w:sz w:val="26"/>
          <w:szCs w:val="26"/>
        </w:rPr>
        <w:t xml:space="preserve">El temor es una emoción básica del ser humano que se experimenta para librarnos del peligro real e inmediato y está hecho para protegernos. Por ejemplo cuando nos persiguen para un mal o se escucha un estruedo fuerte y lo que hace el cerebro </w:t>
      </w:r>
      <w:r w:rsidRPr="00F80F0E">
        <w:rPr>
          <w:rFonts w:ascii="Century Gothic" w:hAnsi="Century Gothic"/>
          <w:sz w:val="26"/>
          <w:szCs w:val="26"/>
        </w:rPr>
        <w:lastRenderedPageBreak/>
        <w:t>es detectar ese pelirgo creando un mecanismo de supervivencia que inicia por medio de los sentidos por medio de el canal del tálamo que envía información a la amígdala, (sin embargo, ésta puede haber reaccionado antes de que llegue la señal correcta de análisis reaccionando compulsivamente ante una amenaza no real de peligro)</w:t>
      </w:r>
    </w:p>
    <w:p w:rsidR="00EB663B" w:rsidRPr="00F80F0E" w:rsidRDefault="00EB663B" w:rsidP="00BE3930">
      <w:pPr>
        <w:rPr>
          <w:rFonts w:ascii="Century Gothic" w:hAnsi="Century Gothic"/>
          <w:sz w:val="26"/>
          <w:szCs w:val="26"/>
        </w:rPr>
      </w:pPr>
      <w:r w:rsidRPr="00F80F0E">
        <w:rPr>
          <w:rFonts w:ascii="Century Gothic" w:hAnsi="Century Gothic"/>
          <w:sz w:val="26"/>
          <w:szCs w:val="26"/>
        </w:rPr>
        <w:t xml:space="preserve">Entonces se activa el sistema nervioso y todo el cuerpo entra en acción para defenderse como el corazón, respiración, se abren las pupilas, corre la sangre para fortalecer músculos y llegar al cerebro, el higado produce más glucosa, entre otras funciones. Por otro lado se liberan hormonas como adrenalina y cortisol y entonces el cuerpo responde para luchar, huir o quedarse inmovil y cuando el peligro desaparece entra en acción el sistema nervioso parasimpático para detener las alarmas o el modo alerta. </w:t>
      </w:r>
    </w:p>
    <w:p w:rsidR="0097710B" w:rsidRPr="00F80F0E" w:rsidRDefault="0097710B" w:rsidP="00BE3930">
      <w:pPr>
        <w:rPr>
          <w:rFonts w:ascii="Century Gothic" w:hAnsi="Century Gothic"/>
          <w:sz w:val="26"/>
          <w:szCs w:val="26"/>
        </w:rPr>
      </w:pPr>
    </w:p>
    <w:p w:rsidR="00BE3930" w:rsidRPr="00F80F0E" w:rsidRDefault="00EB663B" w:rsidP="00BE3930">
      <w:pPr>
        <w:rPr>
          <w:rFonts w:ascii="Century Gothic" w:hAnsi="Century Gothic"/>
          <w:sz w:val="26"/>
          <w:szCs w:val="26"/>
        </w:rPr>
      </w:pPr>
      <w:r w:rsidRPr="00F80F0E">
        <w:rPr>
          <w:rFonts w:ascii="Century Gothic" w:hAnsi="Century Gothic"/>
          <w:sz w:val="26"/>
          <w:szCs w:val="26"/>
        </w:rPr>
        <w:t>Dios nos dice: No temas porque yo estoy contigo</w:t>
      </w:r>
      <w:r w:rsidR="00F80F0E" w:rsidRPr="00F80F0E">
        <w:rPr>
          <w:rFonts w:ascii="Century Gothic" w:hAnsi="Century Gothic"/>
          <w:sz w:val="26"/>
          <w:szCs w:val="26"/>
        </w:rPr>
        <w:t>. El no temer es una indicación de parte de el de actuar cuando de manera natural sentimos que algo no va a salir bien o nos puede afectar. También puede haber temor ante personas, algo muy común en la sociedad, matrimonio, familia y las características de este tipo de personas son:</w:t>
      </w:r>
    </w:p>
    <w:p w:rsidR="00F80F0E" w:rsidRPr="00F80F0E" w:rsidRDefault="00F80F0E" w:rsidP="00F80F0E">
      <w:pPr>
        <w:pStyle w:val="Prrafodelista"/>
        <w:numPr>
          <w:ilvl w:val="0"/>
          <w:numId w:val="1"/>
        </w:numPr>
        <w:rPr>
          <w:rFonts w:ascii="Century Gothic" w:hAnsi="Century Gothic"/>
          <w:sz w:val="26"/>
          <w:szCs w:val="26"/>
        </w:rPr>
      </w:pPr>
      <w:r w:rsidRPr="00F80F0E">
        <w:rPr>
          <w:rFonts w:ascii="Century Gothic" w:hAnsi="Century Gothic"/>
          <w:sz w:val="26"/>
          <w:szCs w:val="26"/>
        </w:rPr>
        <w:t>Gritan o son agresivos</w:t>
      </w:r>
    </w:p>
    <w:p w:rsidR="00F80F0E" w:rsidRPr="00F80F0E" w:rsidRDefault="00F80F0E" w:rsidP="00F80F0E">
      <w:pPr>
        <w:pStyle w:val="Prrafodelista"/>
        <w:numPr>
          <w:ilvl w:val="0"/>
          <w:numId w:val="1"/>
        </w:numPr>
        <w:rPr>
          <w:rFonts w:ascii="Century Gothic" w:hAnsi="Century Gothic"/>
          <w:sz w:val="26"/>
          <w:szCs w:val="26"/>
        </w:rPr>
      </w:pPr>
      <w:r w:rsidRPr="00F80F0E">
        <w:rPr>
          <w:rFonts w:ascii="Century Gothic" w:hAnsi="Century Gothic"/>
          <w:sz w:val="26"/>
          <w:szCs w:val="26"/>
        </w:rPr>
        <w:t>Critican constantemente</w:t>
      </w:r>
    </w:p>
    <w:p w:rsidR="00F80F0E" w:rsidRPr="00F80F0E" w:rsidRDefault="00F80F0E" w:rsidP="00F80F0E">
      <w:pPr>
        <w:pStyle w:val="Prrafodelista"/>
        <w:numPr>
          <w:ilvl w:val="0"/>
          <w:numId w:val="1"/>
        </w:numPr>
        <w:rPr>
          <w:rFonts w:ascii="Century Gothic" w:hAnsi="Century Gothic"/>
          <w:sz w:val="26"/>
          <w:szCs w:val="26"/>
        </w:rPr>
      </w:pPr>
      <w:r w:rsidRPr="00F80F0E">
        <w:rPr>
          <w:rFonts w:ascii="Century Gothic" w:hAnsi="Century Gothic"/>
          <w:sz w:val="26"/>
          <w:szCs w:val="26"/>
        </w:rPr>
        <w:t>Humillan</w:t>
      </w:r>
    </w:p>
    <w:p w:rsidR="00F80F0E" w:rsidRPr="00F80F0E" w:rsidRDefault="00F80F0E" w:rsidP="00F80F0E">
      <w:pPr>
        <w:pStyle w:val="Prrafodelista"/>
        <w:numPr>
          <w:ilvl w:val="0"/>
          <w:numId w:val="1"/>
        </w:numPr>
        <w:rPr>
          <w:rFonts w:ascii="Century Gothic" w:hAnsi="Century Gothic"/>
          <w:sz w:val="26"/>
          <w:szCs w:val="26"/>
        </w:rPr>
      </w:pPr>
      <w:r w:rsidRPr="00F80F0E">
        <w:rPr>
          <w:rFonts w:ascii="Century Gothic" w:hAnsi="Century Gothic"/>
          <w:sz w:val="26"/>
          <w:szCs w:val="26"/>
        </w:rPr>
        <w:t>Controlan y manipulan</w:t>
      </w:r>
    </w:p>
    <w:p w:rsidR="00F80F0E" w:rsidRPr="00F80F0E" w:rsidRDefault="00F80F0E" w:rsidP="00F80F0E">
      <w:pPr>
        <w:pStyle w:val="Prrafodelista"/>
        <w:numPr>
          <w:ilvl w:val="0"/>
          <w:numId w:val="1"/>
        </w:numPr>
        <w:rPr>
          <w:rFonts w:ascii="Century Gothic" w:hAnsi="Century Gothic"/>
          <w:sz w:val="26"/>
          <w:szCs w:val="26"/>
        </w:rPr>
      </w:pPr>
      <w:r w:rsidRPr="00F80F0E">
        <w:rPr>
          <w:rFonts w:ascii="Century Gothic" w:hAnsi="Century Gothic"/>
          <w:sz w:val="26"/>
          <w:szCs w:val="26"/>
        </w:rPr>
        <w:t>Se ha enojado en el pasado</w:t>
      </w:r>
    </w:p>
    <w:p w:rsidR="00F80F0E" w:rsidRPr="00F80F0E" w:rsidRDefault="00F80F0E" w:rsidP="00F80F0E">
      <w:pPr>
        <w:pStyle w:val="Prrafodelista"/>
        <w:numPr>
          <w:ilvl w:val="0"/>
          <w:numId w:val="1"/>
        </w:numPr>
        <w:rPr>
          <w:rFonts w:ascii="Century Gothic" w:hAnsi="Century Gothic"/>
          <w:sz w:val="26"/>
          <w:szCs w:val="26"/>
        </w:rPr>
      </w:pPr>
      <w:r w:rsidRPr="00F80F0E">
        <w:rPr>
          <w:rFonts w:ascii="Century Gothic" w:hAnsi="Century Gothic"/>
          <w:sz w:val="26"/>
          <w:szCs w:val="26"/>
        </w:rPr>
        <w:t>Es impredecible</w:t>
      </w:r>
    </w:p>
    <w:p w:rsidR="00F80F0E" w:rsidRPr="00F80F0E" w:rsidRDefault="00F80F0E" w:rsidP="00F80F0E">
      <w:pPr>
        <w:rPr>
          <w:rFonts w:ascii="Century Gothic" w:hAnsi="Century Gothic"/>
          <w:sz w:val="26"/>
          <w:szCs w:val="26"/>
        </w:rPr>
      </w:pPr>
    </w:p>
    <w:p w:rsidR="00F80F0E" w:rsidRPr="00F80F0E" w:rsidRDefault="00F80F0E" w:rsidP="00F80F0E">
      <w:pPr>
        <w:rPr>
          <w:rFonts w:ascii="Century Gothic" w:hAnsi="Century Gothic"/>
          <w:sz w:val="26"/>
          <w:szCs w:val="26"/>
        </w:rPr>
      </w:pPr>
      <w:r w:rsidRPr="00F80F0E">
        <w:rPr>
          <w:rFonts w:ascii="Century Gothic" w:hAnsi="Century Gothic"/>
          <w:sz w:val="26"/>
          <w:szCs w:val="26"/>
        </w:rPr>
        <w:t xml:space="preserve">El cerebro tiene una reacción de que al estar frente a esa persona algo malo puede pasar y suceden los mismos mecanismos de defensa en la persona intimidada, existe un temor, no de respeto, sino de vivir dominado por el miedo a su opinión, su rechazo o poder. Por lo tanto no se dice la verdad, se permiten abusos y se vuelven dependientes de la aceptación de otros. </w:t>
      </w:r>
    </w:p>
    <w:p w:rsidR="00F80F0E" w:rsidRPr="00F80F0E" w:rsidRDefault="00F80F0E" w:rsidP="00F80F0E">
      <w:pPr>
        <w:rPr>
          <w:rFonts w:ascii="Century Gothic" w:hAnsi="Century Gothic"/>
          <w:sz w:val="26"/>
          <w:szCs w:val="26"/>
        </w:rPr>
      </w:pPr>
      <w:r w:rsidRPr="00F80F0E">
        <w:rPr>
          <w:rFonts w:ascii="Century Gothic" w:hAnsi="Century Gothic"/>
          <w:sz w:val="26"/>
          <w:szCs w:val="26"/>
        </w:rPr>
        <w:t>Así que, el miedo frente a estas situaciones es una reacción automática pero se puede aprender a no dejar que el miedo gobierne las decisiones y desarrollar límites saludables, fortalecer la relación con Dios y confiar en Dios.</w:t>
      </w:r>
    </w:p>
    <w:p w:rsidR="00F80F0E" w:rsidRPr="00F80F0E" w:rsidRDefault="00F80F0E" w:rsidP="00F80F0E">
      <w:pPr>
        <w:rPr>
          <w:rFonts w:ascii="Century Gothic" w:hAnsi="Century Gothic"/>
          <w:sz w:val="26"/>
          <w:szCs w:val="26"/>
        </w:rPr>
      </w:pPr>
    </w:p>
    <w:p w:rsidR="00F80F0E" w:rsidRPr="00F80F0E" w:rsidRDefault="00F80F0E" w:rsidP="00F80F0E">
      <w:pPr>
        <w:rPr>
          <w:rFonts w:ascii="Century Gothic" w:hAnsi="Century Gothic"/>
          <w:sz w:val="26"/>
          <w:szCs w:val="26"/>
        </w:rPr>
      </w:pPr>
      <w:r w:rsidRPr="00F80F0E">
        <w:rPr>
          <w:rFonts w:ascii="Century Gothic" w:hAnsi="Century Gothic"/>
          <w:b/>
          <w:bCs/>
          <w:sz w:val="26"/>
          <w:szCs w:val="26"/>
        </w:rPr>
        <w:t>Ansiedad:</w:t>
      </w:r>
      <w:r w:rsidRPr="00F80F0E">
        <w:rPr>
          <w:rFonts w:ascii="Century Gothic" w:hAnsi="Century Gothic"/>
          <w:sz w:val="26"/>
          <w:szCs w:val="26"/>
        </w:rPr>
        <w:t xml:space="preserve"> Es una respuesta de preocupación o inquietud ante una amenaza futura o imaginada. </w:t>
      </w:r>
    </w:p>
    <w:p w:rsidR="00F80F0E" w:rsidRPr="00F80F0E" w:rsidRDefault="00F80F0E" w:rsidP="00F80F0E">
      <w:pPr>
        <w:rPr>
          <w:rFonts w:ascii="Century Gothic" w:hAnsi="Century Gothic"/>
          <w:sz w:val="26"/>
          <w:szCs w:val="26"/>
        </w:rPr>
      </w:pPr>
      <w:r w:rsidRPr="00F80F0E">
        <w:rPr>
          <w:rFonts w:ascii="Century Gothic" w:hAnsi="Century Gothic"/>
          <w:sz w:val="26"/>
          <w:szCs w:val="26"/>
        </w:rPr>
        <w:t xml:space="preserve">Una persona que ha estado pasando por un estrés prolongado con dudas respecto a una sitaución futura comienza a tener </w:t>
      </w:r>
      <w:r w:rsidRPr="00F80F0E">
        <w:rPr>
          <w:rFonts w:ascii="Century Gothic" w:hAnsi="Century Gothic"/>
          <w:sz w:val="26"/>
          <w:szCs w:val="26"/>
        </w:rPr>
        <w:lastRenderedPageBreak/>
        <w:t xml:space="preserve">reacciones por algo que le atemoriza y puede ser algo imaginario o futuro y puede persistir por tiempo prolongado aun sin amenaza real o inertidumbre. </w:t>
      </w:r>
    </w:p>
    <w:p w:rsidR="00F80F0E" w:rsidRPr="00F80F0E" w:rsidRDefault="00F80F0E" w:rsidP="00F80F0E">
      <w:pPr>
        <w:rPr>
          <w:rFonts w:ascii="Century Gothic" w:hAnsi="Century Gothic"/>
          <w:sz w:val="26"/>
          <w:szCs w:val="26"/>
        </w:rPr>
      </w:pPr>
    </w:p>
    <w:p w:rsidR="00F80F0E" w:rsidRPr="00F80F0E" w:rsidRDefault="00F80F0E" w:rsidP="00F80F0E">
      <w:pPr>
        <w:rPr>
          <w:rFonts w:ascii="Century Gothic" w:hAnsi="Century Gothic"/>
          <w:sz w:val="26"/>
          <w:szCs w:val="26"/>
        </w:rPr>
      </w:pPr>
      <w:r w:rsidRPr="00F80F0E">
        <w:rPr>
          <w:rFonts w:ascii="Century Gothic" w:hAnsi="Century Gothic"/>
          <w:sz w:val="26"/>
          <w:szCs w:val="26"/>
        </w:rPr>
        <w:t>El cuerpo experimenta sensaciones muy similares a las del temor y vivir en este tipo de estrés puede alejarnos de vivir confiando en las promesas de Dios y la paz que sobrepasa todo entendimiento.</w:t>
      </w:r>
    </w:p>
    <w:p w:rsidR="00F80F0E" w:rsidRPr="00F80F0E" w:rsidRDefault="00F80F0E" w:rsidP="00F80F0E">
      <w:pPr>
        <w:rPr>
          <w:rFonts w:ascii="Century Gothic" w:hAnsi="Century Gothic"/>
          <w:sz w:val="26"/>
          <w:szCs w:val="26"/>
        </w:rPr>
      </w:pPr>
    </w:p>
    <w:p w:rsidR="00F80F0E" w:rsidRPr="00F80F0E" w:rsidRDefault="00F80F0E" w:rsidP="00F80F0E">
      <w:pPr>
        <w:rPr>
          <w:rFonts w:ascii="Century Gothic" w:hAnsi="Century Gothic"/>
          <w:sz w:val="26"/>
          <w:szCs w:val="26"/>
        </w:rPr>
      </w:pPr>
    </w:p>
    <w:p w:rsidR="00F80F0E" w:rsidRPr="00F80F0E" w:rsidRDefault="00F80F0E" w:rsidP="00F80F0E">
      <w:pPr>
        <w:rPr>
          <w:rFonts w:ascii="Century Gothic" w:hAnsi="Century Gothic"/>
          <w:color w:val="000000"/>
          <w:sz w:val="26"/>
          <w:szCs w:val="26"/>
        </w:rPr>
      </w:pPr>
      <w:r w:rsidRPr="00F80F0E">
        <w:rPr>
          <w:rFonts w:ascii="Century Gothic" w:hAnsi="Century Gothic"/>
          <w:color w:val="000000"/>
          <w:sz w:val="26"/>
          <w:szCs w:val="26"/>
        </w:rPr>
        <w:t>En la psicología cristiana, no se considera que toda ansiedad sea pecado. Puede ser una señal de que la persona está sobrecargada, ha vivido situaciones difíciles o atraviesa una crisis. La Biblia invita a llevar esas cargas a Dios</w:t>
      </w:r>
      <w:r w:rsidRPr="00F80F0E">
        <w:rPr>
          <w:rFonts w:ascii="Century Gothic" w:hAnsi="Century Gothic"/>
          <w:color w:val="000000"/>
          <w:sz w:val="26"/>
          <w:szCs w:val="26"/>
        </w:rPr>
        <w:t xml:space="preserve"> y confiar con todo el corazón en El</w:t>
      </w:r>
      <w:r w:rsidRPr="00F80F0E">
        <w:rPr>
          <w:rFonts w:ascii="Century Gothic" w:hAnsi="Century Gothic"/>
          <w:color w:val="000000"/>
          <w:sz w:val="26"/>
          <w:szCs w:val="26"/>
        </w:rPr>
        <w:t>, mientras que la psicología aporta herramientas para comprender los pensamientos, las emociones y las conductas que mantienen la ansiedad.</w:t>
      </w:r>
      <w:r w:rsidRPr="00F80F0E">
        <w:rPr>
          <w:rFonts w:ascii="Century Gothic" w:hAnsi="Century Gothic"/>
          <w:color w:val="000000"/>
          <w:sz w:val="26"/>
          <w:szCs w:val="26"/>
        </w:rPr>
        <w:t xml:space="preserve"> Deben tratarse los procesos cognitivos, estos son la forma en la que interpretamos la realidad. La manera en que la mente procesa los hechos y para esto hay que hacer presente los pensamientos y preguntarse si es correcto lo que estamos pensando o imaginando.</w:t>
      </w:r>
    </w:p>
    <w:p w:rsidR="00F80F0E" w:rsidRPr="00F80F0E" w:rsidRDefault="00F80F0E" w:rsidP="00F80F0E">
      <w:pPr>
        <w:rPr>
          <w:rFonts w:ascii="Century Gothic" w:hAnsi="Century Gothic"/>
          <w:color w:val="000000"/>
          <w:sz w:val="26"/>
          <w:szCs w:val="26"/>
        </w:rPr>
      </w:pPr>
    </w:p>
    <w:p w:rsidR="00F80F0E" w:rsidRPr="00F80F0E" w:rsidRDefault="00F80F0E" w:rsidP="00F80F0E">
      <w:pPr>
        <w:rPr>
          <w:rFonts w:ascii="Century Gothic" w:hAnsi="Century Gothic"/>
          <w:color w:val="000000"/>
          <w:sz w:val="26"/>
          <w:szCs w:val="26"/>
        </w:rPr>
      </w:pPr>
      <w:r w:rsidRPr="00F80F0E">
        <w:rPr>
          <w:rFonts w:ascii="Century Gothic" w:hAnsi="Century Gothic"/>
          <w:color w:val="000000"/>
          <w:sz w:val="26"/>
          <w:szCs w:val="26"/>
        </w:rPr>
        <w:t>Para ayudar al cerebro  y a la persona a responder mejor :</w:t>
      </w:r>
    </w:p>
    <w:p w:rsidR="00F80F0E" w:rsidRPr="00F80F0E" w:rsidRDefault="00F80F0E" w:rsidP="00F80F0E">
      <w:pPr>
        <w:rPr>
          <w:rFonts w:ascii="Century Gothic" w:hAnsi="Century Gothic"/>
          <w:color w:val="000000"/>
          <w:sz w:val="26"/>
          <w:szCs w:val="26"/>
        </w:rPr>
      </w:pPr>
      <w:r w:rsidRPr="00F80F0E">
        <w:rPr>
          <w:rFonts w:ascii="Century Gothic" w:hAnsi="Century Gothic"/>
          <w:color w:val="000000"/>
          <w:sz w:val="26"/>
          <w:szCs w:val="26"/>
        </w:rPr>
        <w:t>1. Identificar pensamientos automáticos</w:t>
      </w:r>
    </w:p>
    <w:p w:rsidR="00F80F0E" w:rsidRPr="00F80F0E" w:rsidRDefault="00F80F0E" w:rsidP="00F80F0E">
      <w:pPr>
        <w:rPr>
          <w:rFonts w:ascii="Century Gothic" w:hAnsi="Century Gothic"/>
          <w:color w:val="000000"/>
          <w:sz w:val="26"/>
          <w:szCs w:val="26"/>
        </w:rPr>
      </w:pPr>
      <w:r w:rsidRPr="00F80F0E">
        <w:rPr>
          <w:rFonts w:ascii="Century Gothic" w:hAnsi="Century Gothic"/>
          <w:color w:val="000000"/>
          <w:sz w:val="26"/>
          <w:szCs w:val="26"/>
        </w:rPr>
        <w:t xml:space="preserve">2. Cuestionar pensamientos catastróficos </w:t>
      </w:r>
    </w:p>
    <w:p w:rsidR="00F80F0E" w:rsidRPr="00F80F0E" w:rsidRDefault="00F80F0E" w:rsidP="00F80F0E">
      <w:pPr>
        <w:rPr>
          <w:rFonts w:ascii="Century Gothic" w:hAnsi="Century Gothic"/>
          <w:color w:val="000000"/>
          <w:sz w:val="26"/>
          <w:szCs w:val="26"/>
        </w:rPr>
      </w:pPr>
      <w:r w:rsidRPr="00F80F0E">
        <w:rPr>
          <w:rFonts w:ascii="Century Gothic" w:hAnsi="Century Gothic"/>
          <w:color w:val="000000"/>
          <w:sz w:val="26"/>
          <w:szCs w:val="26"/>
        </w:rPr>
        <w:t>3. Regular el cuerpo</w:t>
      </w:r>
    </w:p>
    <w:p w:rsidR="00F80F0E" w:rsidRPr="00F80F0E" w:rsidRDefault="00F80F0E" w:rsidP="00F80F0E">
      <w:pPr>
        <w:rPr>
          <w:rFonts w:ascii="Century Gothic" w:hAnsi="Century Gothic"/>
          <w:color w:val="000000"/>
          <w:sz w:val="26"/>
          <w:szCs w:val="26"/>
        </w:rPr>
      </w:pPr>
      <w:r w:rsidRPr="00F80F0E">
        <w:rPr>
          <w:rFonts w:ascii="Century Gothic" w:hAnsi="Century Gothic"/>
          <w:color w:val="000000"/>
          <w:sz w:val="26"/>
          <w:szCs w:val="26"/>
        </w:rPr>
        <w:t xml:space="preserve">4. Resolver problemas </w:t>
      </w:r>
    </w:p>
    <w:p w:rsidR="00F80F0E" w:rsidRPr="00F80F0E" w:rsidRDefault="00F80F0E" w:rsidP="00F80F0E">
      <w:pPr>
        <w:rPr>
          <w:rFonts w:ascii="Century Gothic" w:hAnsi="Century Gothic"/>
          <w:color w:val="000000"/>
          <w:sz w:val="26"/>
          <w:szCs w:val="26"/>
        </w:rPr>
      </w:pPr>
      <w:r w:rsidRPr="00F80F0E">
        <w:rPr>
          <w:rFonts w:ascii="Century Gothic" w:hAnsi="Century Gothic"/>
          <w:color w:val="000000"/>
          <w:sz w:val="26"/>
          <w:szCs w:val="26"/>
        </w:rPr>
        <w:t xml:space="preserve">5. Procesar emociones </w:t>
      </w:r>
    </w:p>
    <w:p w:rsidR="00F80F0E" w:rsidRPr="00F80F0E" w:rsidRDefault="00F80F0E" w:rsidP="00F80F0E">
      <w:pPr>
        <w:rPr>
          <w:rFonts w:ascii="Century Gothic" w:hAnsi="Century Gothic"/>
          <w:color w:val="000000"/>
          <w:sz w:val="26"/>
          <w:szCs w:val="26"/>
        </w:rPr>
      </w:pPr>
    </w:p>
    <w:p w:rsidR="00F80F0E" w:rsidRDefault="00F80F0E" w:rsidP="00BE3930">
      <w:pPr>
        <w:rPr>
          <w:rFonts w:ascii="Century Gothic" w:hAnsi="Century Gothic"/>
          <w:sz w:val="26"/>
          <w:szCs w:val="26"/>
        </w:rPr>
      </w:pPr>
      <w:r w:rsidRPr="00F80F0E">
        <w:rPr>
          <w:rFonts w:ascii="Century Gothic" w:hAnsi="Century Gothic"/>
          <w:color w:val="000000"/>
          <w:sz w:val="26"/>
          <w:szCs w:val="26"/>
        </w:rPr>
        <w:t>La Palabra de Dios nos enseña a renovar nuestra mente según Romanos 12.2 y llevar cautivo todo pensamiento a la obediencia de Cristo y así recibir la paz de Cristo y confiar en El.</w:t>
      </w: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r>
        <w:rPr>
          <w:rFonts w:ascii="Century Gothic" w:hAnsi="Century Gothic"/>
          <w:sz w:val="26"/>
          <w:szCs w:val="26"/>
        </w:rPr>
        <w:lastRenderedPageBreak/>
        <w:t>Conclusión:</w:t>
      </w: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r>
        <w:rPr>
          <w:rFonts w:ascii="Century Gothic" w:hAnsi="Century Gothic"/>
          <w:sz w:val="26"/>
          <w:szCs w:val="26"/>
        </w:rPr>
        <w:t xml:space="preserve">Las emociones son parte del diseño de Dios para las personas y su función es importante ya que nos alertan, protegen y ayudan a responder ante diferentes situaciones de la vida. Éstas cumplen su función por la manera correcta de comprenderlas, dirigirlas y responder ante ellas. </w:t>
      </w:r>
    </w:p>
    <w:p w:rsidR="00F80F0E" w:rsidRDefault="00F80F0E" w:rsidP="00BE3930">
      <w:pPr>
        <w:rPr>
          <w:rFonts w:ascii="Century Gothic" w:hAnsi="Century Gothic"/>
          <w:sz w:val="26"/>
          <w:szCs w:val="26"/>
        </w:rPr>
      </w:pPr>
    </w:p>
    <w:p w:rsidR="00F80F0E" w:rsidRDefault="00F80F0E" w:rsidP="00BE3930">
      <w:pPr>
        <w:rPr>
          <w:rFonts w:ascii="Century Gothic" w:hAnsi="Century Gothic"/>
          <w:sz w:val="26"/>
          <w:szCs w:val="26"/>
        </w:rPr>
      </w:pPr>
      <w:r>
        <w:rPr>
          <w:rFonts w:ascii="Century Gothic" w:hAnsi="Century Gothic"/>
          <w:sz w:val="26"/>
          <w:szCs w:val="26"/>
        </w:rPr>
        <w:t>Para tener una acción saludable ante las emociones primeramente debemos permitirle a Dios que trabaje en nuestros corazones de tal manera que seamos transformados y dejar que el Espíritu Santo dirija nuestras vidas siendo renovados y dando fruto.</w:t>
      </w:r>
    </w:p>
    <w:p w:rsidR="00F80F0E" w:rsidRDefault="00F80F0E" w:rsidP="00BE3930">
      <w:pPr>
        <w:rPr>
          <w:rFonts w:ascii="Century Gothic" w:hAnsi="Century Gothic"/>
          <w:sz w:val="26"/>
          <w:szCs w:val="26"/>
        </w:rPr>
      </w:pPr>
      <w:r>
        <w:rPr>
          <w:rFonts w:ascii="Century Gothic" w:hAnsi="Century Gothic"/>
          <w:sz w:val="26"/>
          <w:szCs w:val="26"/>
        </w:rPr>
        <w:t>Es importante comprender las herramientas que se ofrecen entendiendo cómo funciona el cerebro, los pensamientos y las conductas y poder identificar patrones inadecuados, regular las respuestas emocionales y desarrollar hábitos sanos.</w:t>
      </w:r>
    </w:p>
    <w:p w:rsidR="00F80F0E" w:rsidRDefault="00F80F0E" w:rsidP="00BE3930">
      <w:pPr>
        <w:rPr>
          <w:rFonts w:ascii="Century Gothic" w:hAnsi="Century Gothic"/>
          <w:sz w:val="26"/>
          <w:szCs w:val="26"/>
        </w:rPr>
      </w:pPr>
    </w:p>
    <w:p w:rsidR="00F80F0E" w:rsidRPr="00F80F0E" w:rsidRDefault="00F80F0E" w:rsidP="00BE3930">
      <w:pPr>
        <w:rPr>
          <w:rFonts w:ascii="Century Gothic" w:hAnsi="Century Gothic"/>
          <w:sz w:val="26"/>
          <w:szCs w:val="26"/>
        </w:rPr>
      </w:pPr>
      <w:r>
        <w:rPr>
          <w:rFonts w:ascii="Century Gothic" w:hAnsi="Century Gothic"/>
          <w:sz w:val="26"/>
          <w:szCs w:val="26"/>
        </w:rPr>
        <w:t>Como creyentes podemos aprender a reconocer las emociones sin ser gobernados por ellas, llevando cada una a los pies de Cristo, tomando su ejemplo, promesas y dirección por medio del Espíritu y así ser transformados en nuestra manera de actuar y pensar y así, responder con sabiduría, dominio propio y confianza en Dios, reflejando el carácter de Cristo en toda circunstancia.</w:t>
      </w:r>
    </w:p>
    <w:sectPr w:rsidR="00F80F0E" w:rsidRPr="00F80F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56022"/>
    <w:multiLevelType w:val="hybridMultilevel"/>
    <w:tmpl w:val="B0EE30A8"/>
    <w:lvl w:ilvl="0" w:tplc="061EF34E">
      <w:start w:val="2"/>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32662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1C"/>
    <w:rsid w:val="0004137C"/>
    <w:rsid w:val="0013171C"/>
    <w:rsid w:val="00566C20"/>
    <w:rsid w:val="0097710B"/>
    <w:rsid w:val="00BE3930"/>
    <w:rsid w:val="00E74B1E"/>
    <w:rsid w:val="00EB663B"/>
    <w:rsid w:val="00F80F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375C2C60"/>
  <w15:chartTrackingRefBased/>
  <w15:docId w15:val="{BBEC0C29-321A-4245-A302-01141251E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71C"/>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3171C"/>
    <w:rPr>
      <w:b/>
      <w:bCs/>
    </w:rPr>
  </w:style>
  <w:style w:type="paragraph" w:styleId="Prrafodelista">
    <w:name w:val="List Paragraph"/>
    <w:basedOn w:val="Normal"/>
    <w:uiPriority w:val="34"/>
    <w:qFormat/>
    <w:rsid w:val="00BE39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10</Pages>
  <Words>2387</Words>
  <Characters>13131</Characters>
  <Application>Microsoft Office Word</Application>
  <DocSecurity>0</DocSecurity>
  <Lines>109</Lines>
  <Paragraphs>30</Paragraphs>
  <ScaleCrop>false</ScaleCrop>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7</cp:revision>
  <dcterms:created xsi:type="dcterms:W3CDTF">2026-06-29T21:55:00Z</dcterms:created>
  <dcterms:modified xsi:type="dcterms:W3CDTF">2026-07-03T01:30:00Z</dcterms:modified>
</cp:coreProperties>
</file>