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15FA" w:rsidRDefault="009515FA" w:rsidP="009515FA">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54852293" wp14:editId="128C39E5">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9515FA" w:rsidRDefault="009515FA" w:rsidP="009515FA">
      <w:pPr>
        <w:rPr>
          <w:rStyle w:val="Textoennegrita"/>
          <w:rFonts w:ascii="Libre Franklin" w:hAnsi="Libre Franklin"/>
          <w:b w:val="0"/>
          <w:bCs w:val="0"/>
          <w:color w:val="1F2947"/>
        </w:rPr>
      </w:pPr>
    </w:p>
    <w:p w:rsidR="009515FA" w:rsidRDefault="009515FA" w:rsidP="009515FA">
      <w:pPr>
        <w:rPr>
          <w:rStyle w:val="Textoennegrita"/>
          <w:rFonts w:ascii="Libre Franklin" w:hAnsi="Libre Franklin"/>
          <w:b w:val="0"/>
          <w:bCs w:val="0"/>
          <w:color w:val="1F2947"/>
        </w:rPr>
      </w:pPr>
    </w:p>
    <w:p w:rsidR="009515FA" w:rsidRDefault="009515FA" w:rsidP="009515FA">
      <w:pPr>
        <w:rPr>
          <w:rStyle w:val="Textoennegrita"/>
          <w:rFonts w:ascii="Libre Franklin" w:hAnsi="Libre Franklin"/>
          <w:b w:val="0"/>
          <w:bCs w:val="0"/>
          <w:color w:val="1F2947"/>
        </w:rPr>
      </w:pPr>
    </w:p>
    <w:p w:rsidR="009515FA" w:rsidRPr="00545ACB" w:rsidRDefault="009515FA" w:rsidP="009515FA">
      <w:pPr>
        <w:jc w:val="center"/>
        <w:rPr>
          <w:rStyle w:val="Textoennegrita"/>
          <w:rFonts w:ascii="Century Gothic" w:hAnsi="Century Gothic"/>
          <w:color w:val="1F2947"/>
          <w:sz w:val="28"/>
          <w:szCs w:val="28"/>
          <w:u w:val="single"/>
        </w:rPr>
      </w:pPr>
    </w:p>
    <w:p w:rsidR="009515FA" w:rsidRPr="00545ACB" w:rsidRDefault="009515FA" w:rsidP="009515FA">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9515FA" w:rsidRPr="00545ACB" w:rsidRDefault="009515FA" w:rsidP="009515FA">
      <w:pPr>
        <w:jc w:val="center"/>
        <w:rPr>
          <w:rStyle w:val="Textoennegrita"/>
          <w:rFonts w:ascii="Century Gothic" w:hAnsi="Century Gothic"/>
          <w:b w:val="0"/>
          <w:bCs w:val="0"/>
          <w:color w:val="1F2947"/>
        </w:rPr>
      </w:pPr>
    </w:p>
    <w:p w:rsidR="009515FA" w:rsidRPr="00545ACB" w:rsidRDefault="009515FA" w:rsidP="009515FA">
      <w:pPr>
        <w:jc w:val="center"/>
        <w:rPr>
          <w:rStyle w:val="Textoennegrita"/>
          <w:rFonts w:ascii="Century Gothic" w:hAnsi="Century Gothic"/>
          <w:b w:val="0"/>
          <w:bCs w:val="0"/>
          <w:color w:val="1F2947"/>
        </w:rPr>
      </w:pPr>
    </w:p>
    <w:p w:rsidR="009515FA" w:rsidRPr="00545ACB" w:rsidRDefault="009515FA" w:rsidP="009515FA">
      <w:pPr>
        <w:jc w:val="center"/>
        <w:rPr>
          <w:rStyle w:val="Textoennegrita"/>
          <w:rFonts w:ascii="Century Gothic" w:hAnsi="Century Gothic"/>
          <w:b w:val="0"/>
          <w:bCs w:val="0"/>
          <w:color w:val="1F2947"/>
        </w:rPr>
      </w:pPr>
    </w:p>
    <w:p w:rsidR="009515FA" w:rsidRPr="00545ACB" w:rsidRDefault="009515FA" w:rsidP="009515FA">
      <w:pPr>
        <w:jc w:val="center"/>
        <w:rPr>
          <w:rStyle w:val="Textoennegrita"/>
          <w:rFonts w:ascii="Century Gothic" w:hAnsi="Century Gothic"/>
          <w:b w:val="0"/>
          <w:bCs w:val="0"/>
          <w:color w:val="1F2947"/>
        </w:rPr>
      </w:pPr>
    </w:p>
    <w:p w:rsidR="009515FA" w:rsidRPr="009515FA" w:rsidRDefault="009515FA" w:rsidP="009515FA">
      <w:pPr>
        <w:jc w:val="center"/>
        <w:rPr>
          <w:rStyle w:val="Textoennegrita"/>
          <w:rFonts w:ascii="Century Gothic" w:hAnsi="Century Gothic"/>
          <w:b w:val="0"/>
          <w:bCs w:val="0"/>
          <w:color w:val="1F2947"/>
          <w:sz w:val="32"/>
          <w:szCs w:val="32"/>
        </w:rPr>
      </w:pPr>
      <w:r w:rsidRPr="009515FA">
        <w:rPr>
          <w:rStyle w:val="Textoennegrita"/>
          <w:rFonts w:ascii="Century Gothic" w:hAnsi="Century Gothic"/>
          <w:color w:val="1F2947"/>
          <w:sz w:val="32"/>
          <w:szCs w:val="32"/>
        </w:rPr>
        <w:t xml:space="preserve">LICENCIATURA EN PSICOLOGÍA CRISTIANA </w:t>
      </w:r>
      <w:r w:rsidR="007362BB">
        <w:rPr>
          <w:rStyle w:val="Textoennegrita"/>
          <w:rFonts w:ascii="Century Gothic" w:hAnsi="Century Gothic"/>
          <w:color w:val="1F2947"/>
          <w:sz w:val="32"/>
          <w:szCs w:val="32"/>
        </w:rPr>
        <w:t>208</w:t>
      </w: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r w:rsidRPr="009515FA">
        <w:rPr>
          <w:rStyle w:val="Textoennegrita"/>
          <w:rFonts w:ascii="Century Gothic" w:hAnsi="Century Gothic"/>
          <w:color w:val="1F2947"/>
          <w:sz w:val="32"/>
          <w:szCs w:val="32"/>
        </w:rPr>
        <w:t>ALUMNO: PAOLA CATALINA REDING RODRÍGUEZ</w:t>
      </w: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r w:rsidRPr="009515FA">
        <w:rPr>
          <w:rStyle w:val="Textoennegrita"/>
          <w:rFonts w:ascii="Century Gothic" w:hAnsi="Century Gothic"/>
          <w:color w:val="1F2947"/>
          <w:sz w:val="32"/>
          <w:szCs w:val="32"/>
        </w:rPr>
        <w:t xml:space="preserve">TEMA: </w:t>
      </w:r>
      <w:r w:rsidR="007362BB">
        <w:rPr>
          <w:rStyle w:val="Textoennegrita"/>
          <w:rFonts w:ascii="Century Gothic" w:hAnsi="Century Gothic"/>
          <w:color w:val="1F2947"/>
          <w:sz w:val="32"/>
          <w:szCs w:val="32"/>
        </w:rPr>
        <w:t>EL ESPÍRITU SANTO EN EL CREYENTE</w:t>
      </w: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9515FA" w:rsidRDefault="009515FA" w:rsidP="009515FA">
      <w:pPr>
        <w:jc w:val="center"/>
        <w:rPr>
          <w:rStyle w:val="Textoennegrita"/>
          <w:rFonts w:ascii="Century Gothic" w:hAnsi="Century Gothic"/>
          <w:color w:val="1F2947"/>
          <w:sz w:val="32"/>
          <w:szCs w:val="32"/>
        </w:rPr>
      </w:pPr>
      <w:r w:rsidRPr="009515FA">
        <w:rPr>
          <w:rStyle w:val="Textoennegrita"/>
          <w:rFonts w:ascii="Century Gothic" w:hAnsi="Century Gothic"/>
          <w:color w:val="1F2947"/>
          <w:sz w:val="32"/>
          <w:szCs w:val="32"/>
        </w:rPr>
        <w:t>LUGAR: MONTERREY, N.L.</w:t>
      </w:r>
    </w:p>
    <w:p w:rsidR="009515FA" w:rsidRPr="009515FA" w:rsidRDefault="009515FA" w:rsidP="009515FA">
      <w:pPr>
        <w:jc w:val="center"/>
        <w:rPr>
          <w:rStyle w:val="Textoennegrita"/>
          <w:rFonts w:ascii="Century Gothic" w:hAnsi="Century Gothic"/>
          <w:b w:val="0"/>
          <w:bCs w:val="0"/>
          <w:color w:val="1F2947"/>
          <w:sz w:val="32"/>
          <w:szCs w:val="32"/>
        </w:rPr>
      </w:pPr>
    </w:p>
    <w:p w:rsidR="009515FA" w:rsidRPr="00545ACB" w:rsidRDefault="009515FA" w:rsidP="009515FA">
      <w:pPr>
        <w:rPr>
          <w:rFonts w:ascii="Century Gothic" w:hAnsi="Century Gothic"/>
        </w:rPr>
      </w:pPr>
    </w:p>
    <w:p w:rsidR="00000000" w:rsidRDefault="00000000"/>
    <w:p w:rsidR="009515FA" w:rsidRDefault="009515FA"/>
    <w:p w:rsidR="009515FA" w:rsidRPr="009515FA" w:rsidRDefault="009515FA" w:rsidP="009515FA">
      <w:pPr>
        <w:pStyle w:val="Ttulo1"/>
        <w:jc w:val="center"/>
        <w:rPr>
          <w:rFonts w:ascii="Century Gothic" w:hAnsi="Century Gothic"/>
          <w:lang w:val="es-ES"/>
        </w:rPr>
      </w:pPr>
      <w:bookmarkStart w:id="0" w:name="_Toc6996947"/>
      <w:r w:rsidRPr="009515FA">
        <w:rPr>
          <w:rFonts w:ascii="Century Gothic" w:hAnsi="Century Gothic"/>
          <w:lang w:val="es-ES"/>
        </w:rPr>
        <w:lastRenderedPageBreak/>
        <w:t>Preguntas de Repaso</w:t>
      </w:r>
      <w:bookmarkEnd w:id="0"/>
    </w:p>
    <w:p w:rsidR="009515FA" w:rsidRPr="009515FA" w:rsidRDefault="009515FA" w:rsidP="009515FA">
      <w:pPr>
        <w:rPr>
          <w:rFonts w:ascii="Century Gothic" w:hAnsi="Century Gothic"/>
          <w:lang w:val="es-ES" w:eastAsia="x-none"/>
        </w:rPr>
      </w:pPr>
    </w:p>
    <w:p w:rsidR="009515FA" w:rsidRPr="007362BB" w:rsidRDefault="009515FA" w:rsidP="009515FA">
      <w:pPr>
        <w:numPr>
          <w:ilvl w:val="0"/>
          <w:numId w:val="1"/>
        </w:numPr>
        <w:tabs>
          <w:tab w:val="clear" w:pos="360"/>
        </w:tabs>
        <w:suppressAutoHyphens/>
        <w:autoSpaceDE w:val="0"/>
        <w:ind w:left="426" w:hanging="426"/>
        <w:rPr>
          <w:rFonts w:ascii="Century Gothic" w:eastAsia="MS Mincho" w:hAnsi="Century Gothic"/>
          <w:b/>
          <w:bCs/>
          <w:lang w:val="es-ES"/>
        </w:rPr>
      </w:pPr>
      <w:r w:rsidRPr="007362BB">
        <w:rPr>
          <w:rFonts w:ascii="Century Gothic" w:eastAsia="MS Mincho" w:hAnsi="Century Gothic"/>
          <w:b/>
          <w:bCs/>
          <w:lang w:val="es-ES"/>
        </w:rPr>
        <w:t>¿Qué papel juega cada miembro de la Trinidad en nuestra salvación?</w:t>
      </w:r>
    </w:p>
    <w:p w:rsidR="009515FA" w:rsidRPr="007362BB" w:rsidRDefault="009515FA" w:rsidP="009515FA">
      <w:pPr>
        <w:suppressAutoHyphens/>
        <w:autoSpaceDE w:val="0"/>
        <w:rPr>
          <w:rFonts w:ascii="Century Gothic" w:eastAsia="MS Mincho" w:hAnsi="Century Gothic"/>
          <w:lang w:val="es-ES"/>
        </w:rPr>
      </w:pPr>
    </w:p>
    <w:p w:rsidR="00804EC1" w:rsidRPr="007362BB" w:rsidRDefault="00804EC1" w:rsidP="007362BB">
      <w:pPr>
        <w:numPr>
          <w:ilvl w:val="0"/>
          <w:numId w:val="3"/>
        </w:numPr>
        <w:rPr>
          <w:rFonts w:ascii="Century Gothic" w:hAnsi="Century Gothic"/>
          <w:lang w:val="es-ES"/>
        </w:rPr>
      </w:pPr>
      <w:r w:rsidRPr="007362BB">
        <w:rPr>
          <w:rFonts w:ascii="Century Gothic" w:hAnsi="Century Gothic"/>
          <w:lang w:val="es-ES"/>
        </w:rPr>
        <w:t>El Padre planeó nuestra salvación.</w:t>
      </w:r>
    </w:p>
    <w:p w:rsidR="00804EC1" w:rsidRPr="007362BB" w:rsidRDefault="00804EC1" w:rsidP="007362BB">
      <w:pPr>
        <w:numPr>
          <w:ilvl w:val="0"/>
          <w:numId w:val="3"/>
        </w:numPr>
        <w:rPr>
          <w:rFonts w:ascii="Century Gothic" w:hAnsi="Century Gothic"/>
          <w:lang w:val="es-ES"/>
        </w:rPr>
      </w:pPr>
      <w:r w:rsidRPr="007362BB">
        <w:rPr>
          <w:rFonts w:ascii="Century Gothic" w:hAnsi="Century Gothic"/>
          <w:lang w:val="es-ES"/>
        </w:rPr>
        <w:t>El Hijo realizó nuestra salvación a través de su vida perfecta, muerte, resurrección y ascensión.</w:t>
      </w:r>
    </w:p>
    <w:p w:rsidR="00804EC1" w:rsidRPr="007362BB" w:rsidRDefault="00804EC1" w:rsidP="00804EC1">
      <w:pPr>
        <w:numPr>
          <w:ilvl w:val="0"/>
          <w:numId w:val="3"/>
        </w:numPr>
        <w:rPr>
          <w:rFonts w:ascii="Century Gothic" w:hAnsi="Century Gothic"/>
          <w:lang w:val="es-ES"/>
        </w:rPr>
      </w:pPr>
      <w:r w:rsidRPr="007362BB">
        <w:rPr>
          <w:rFonts w:ascii="Century Gothic" w:hAnsi="Century Gothic"/>
          <w:lang w:val="es-ES"/>
        </w:rPr>
        <w:t>El Espíritu Santo aplica los diversos elementos de la salvación a los creyentes.</w:t>
      </w:r>
    </w:p>
    <w:p w:rsidR="00804EC1" w:rsidRPr="00906CEA" w:rsidRDefault="00804EC1" w:rsidP="00804EC1">
      <w:pPr>
        <w:ind w:left="1350"/>
        <w:rPr>
          <w:lang w:val="es-ES"/>
        </w:rPr>
      </w:pPr>
    </w:p>
    <w:p w:rsidR="009515FA" w:rsidRPr="009515FA" w:rsidRDefault="009515FA" w:rsidP="009515FA">
      <w:pPr>
        <w:suppressAutoHyphens/>
        <w:autoSpaceDE w:val="0"/>
        <w:rPr>
          <w:rFonts w:ascii="Century Gothic" w:eastAsia="MS Mincho" w:hAnsi="Century Gothic"/>
          <w:lang w:val="es-ES"/>
        </w:rPr>
      </w:pPr>
    </w:p>
    <w:p w:rsidR="009515FA" w:rsidRPr="009515FA" w:rsidRDefault="009515FA" w:rsidP="009515FA">
      <w:pPr>
        <w:suppressAutoHyphens/>
        <w:autoSpaceDE w:val="0"/>
        <w:rPr>
          <w:rFonts w:ascii="Century Gothic" w:eastAsia="MS Mincho" w:hAnsi="Century Gothic"/>
          <w:lang w:val="es-ES"/>
        </w:rPr>
      </w:pPr>
    </w:p>
    <w:p w:rsidR="009515FA" w:rsidRPr="009515FA" w:rsidRDefault="009515FA" w:rsidP="009515FA">
      <w:pPr>
        <w:suppressAutoHyphens/>
        <w:autoSpaceDE w:val="0"/>
        <w:rPr>
          <w:rFonts w:ascii="Century Gothic" w:eastAsia="MS Mincho" w:hAnsi="Century Gothic"/>
          <w:lang w:val="es-ES"/>
        </w:rPr>
      </w:pPr>
    </w:p>
    <w:p w:rsidR="009515FA" w:rsidRPr="007362BB" w:rsidRDefault="009515FA" w:rsidP="009515FA">
      <w:pPr>
        <w:numPr>
          <w:ilvl w:val="0"/>
          <w:numId w:val="1"/>
        </w:numPr>
        <w:tabs>
          <w:tab w:val="clear" w:pos="360"/>
        </w:tabs>
        <w:suppressAutoHyphens/>
        <w:autoSpaceDE w:val="0"/>
        <w:ind w:left="426" w:hanging="426"/>
        <w:rPr>
          <w:rFonts w:ascii="Century Gothic" w:eastAsia="MS Mincho" w:hAnsi="Century Gothic"/>
          <w:b/>
          <w:bCs/>
          <w:lang w:val="es-ES"/>
        </w:rPr>
      </w:pPr>
      <w:r w:rsidRPr="007362BB">
        <w:rPr>
          <w:rFonts w:ascii="Century Gothic" w:eastAsia="MS Mincho" w:hAnsi="Century Gothic"/>
          <w:b/>
          <w:bCs/>
          <w:lang w:val="es-ES"/>
        </w:rPr>
        <w:t>¿Cuál es la definición teológica formal para la "regeneración"? Describa la condición y la naturaleza de una persona antes de la regeneración. ¿Cómo cambia esto después de la regeneración?</w:t>
      </w:r>
    </w:p>
    <w:p w:rsidR="009515FA" w:rsidRPr="009515FA" w:rsidRDefault="009515FA" w:rsidP="009515FA">
      <w:pPr>
        <w:suppressAutoHyphens/>
        <w:autoSpaceDE w:val="0"/>
        <w:rPr>
          <w:rFonts w:ascii="Century Gothic" w:eastAsia="MS Mincho" w:hAnsi="Century Gothic"/>
          <w:lang w:val="es-ES"/>
        </w:rPr>
      </w:pPr>
    </w:p>
    <w:p w:rsidR="00804EC1" w:rsidRPr="007362BB" w:rsidRDefault="00804EC1" w:rsidP="00804EC1">
      <w:pPr>
        <w:pStyle w:val="Body"/>
        <w:rPr>
          <w:rFonts w:ascii="Century Gothic" w:hAnsi="Century Gothic"/>
          <w:lang w:val="es-ES"/>
        </w:rPr>
      </w:pPr>
      <w:r w:rsidRPr="007362BB">
        <w:rPr>
          <w:rFonts w:ascii="Century Gothic" w:hAnsi="Century Gothic"/>
          <w:lang w:val="es-ES"/>
        </w:rPr>
        <w:t>Regeneración - recreación o renacimiento; El acontecimiento en el cual un ser humano pasa de un estado de muerte espiritual a un estado de vida espiritual</w:t>
      </w:r>
    </w:p>
    <w:p w:rsidR="009515FA" w:rsidRPr="009515FA" w:rsidRDefault="009515FA" w:rsidP="009515FA">
      <w:pPr>
        <w:suppressAutoHyphens/>
        <w:autoSpaceDE w:val="0"/>
        <w:rPr>
          <w:rFonts w:ascii="Century Gothic" w:eastAsia="MS Mincho" w:hAnsi="Century Gothic"/>
          <w:lang w:val="es-ES"/>
        </w:rPr>
      </w:pPr>
    </w:p>
    <w:p w:rsidR="009515FA" w:rsidRPr="009515FA" w:rsidRDefault="00804EC1" w:rsidP="009515FA">
      <w:pPr>
        <w:suppressAutoHyphens/>
        <w:autoSpaceDE w:val="0"/>
        <w:rPr>
          <w:rFonts w:ascii="Century Gothic" w:eastAsia="MS Mincho" w:hAnsi="Century Gothic"/>
          <w:lang w:val="es-ES"/>
        </w:rPr>
      </w:pPr>
      <w:r>
        <w:rPr>
          <w:rFonts w:ascii="Century Gothic" w:eastAsia="MS Mincho" w:hAnsi="Century Gothic"/>
          <w:lang w:val="es-ES"/>
        </w:rPr>
        <w:t>La caída de Adán ha dejado en nosotros una herencia de pecado generación tras generación por lo cual estamos muertos espiritualmente, pero al ser regenerados por medio del Espíritu Santo pasamos de muerte a vida puesto que al venir El a morar en nosotros trae vida y salvación del pecado que habitaba en nuestro ser, somos transformados por medio de su poder.</w:t>
      </w:r>
    </w:p>
    <w:p w:rsidR="009515FA" w:rsidRPr="009515FA" w:rsidRDefault="009515FA" w:rsidP="009515FA">
      <w:pPr>
        <w:suppressAutoHyphens/>
        <w:autoSpaceDE w:val="0"/>
        <w:rPr>
          <w:rFonts w:ascii="Century Gothic" w:eastAsia="MS Mincho" w:hAnsi="Century Gothic"/>
          <w:lang w:val="es-ES"/>
        </w:rPr>
      </w:pPr>
    </w:p>
    <w:p w:rsidR="009515FA" w:rsidRPr="009515FA" w:rsidRDefault="009515FA" w:rsidP="009515FA">
      <w:pPr>
        <w:suppressAutoHyphens/>
        <w:autoSpaceDE w:val="0"/>
        <w:rPr>
          <w:rFonts w:ascii="Century Gothic" w:eastAsia="MS Mincho" w:hAnsi="Century Gothic"/>
          <w:lang w:val="es-ES"/>
        </w:rPr>
      </w:pPr>
    </w:p>
    <w:p w:rsidR="009515FA" w:rsidRPr="009515FA" w:rsidRDefault="009515FA" w:rsidP="009515FA">
      <w:pPr>
        <w:suppressAutoHyphens/>
        <w:autoSpaceDE w:val="0"/>
        <w:rPr>
          <w:rFonts w:ascii="Century Gothic" w:eastAsia="MS Mincho" w:hAnsi="Century Gothic"/>
          <w:lang w:val="es-ES"/>
        </w:rPr>
      </w:pPr>
    </w:p>
    <w:p w:rsidR="009515FA" w:rsidRPr="007362BB" w:rsidRDefault="009515FA" w:rsidP="009515FA">
      <w:pPr>
        <w:numPr>
          <w:ilvl w:val="0"/>
          <w:numId w:val="1"/>
        </w:numPr>
        <w:tabs>
          <w:tab w:val="clear" w:pos="360"/>
        </w:tabs>
        <w:suppressAutoHyphens/>
        <w:autoSpaceDE w:val="0"/>
        <w:ind w:left="426" w:hanging="426"/>
        <w:rPr>
          <w:rFonts w:ascii="Century Gothic" w:eastAsia="MS Mincho" w:hAnsi="Century Gothic"/>
          <w:b/>
          <w:bCs/>
          <w:lang w:val="es-ES"/>
        </w:rPr>
      </w:pPr>
      <w:r w:rsidRPr="007362BB">
        <w:rPr>
          <w:rFonts w:ascii="Century Gothic" w:eastAsia="MS Mincho" w:hAnsi="Century Gothic"/>
          <w:b/>
          <w:bCs/>
          <w:lang w:val="es-ES"/>
        </w:rPr>
        <w:t>¿Cómo nos convence el Espíritu Santo del pecado? Incluya cuatro elementos comunes o aspectos de la obra de convicción del Espíritu Santo en su respuesta.</w:t>
      </w:r>
    </w:p>
    <w:p w:rsidR="009515FA" w:rsidRDefault="009515FA" w:rsidP="009515FA">
      <w:pPr>
        <w:suppressAutoHyphens/>
        <w:autoSpaceDE w:val="0"/>
        <w:rPr>
          <w:rFonts w:ascii="Century Gothic" w:eastAsia="MS Mincho" w:hAnsi="Century Gothic"/>
          <w:lang w:val="es-ES"/>
        </w:rPr>
      </w:pPr>
    </w:p>
    <w:p w:rsidR="009B4B32" w:rsidRPr="009515FA" w:rsidRDefault="009B4B32" w:rsidP="009515FA">
      <w:pPr>
        <w:suppressAutoHyphens/>
        <w:autoSpaceDE w:val="0"/>
        <w:rPr>
          <w:rFonts w:ascii="Century Gothic" w:eastAsia="MS Mincho" w:hAnsi="Century Gothic"/>
          <w:lang w:val="es-ES"/>
        </w:rPr>
      </w:pPr>
      <w:r>
        <w:rPr>
          <w:rFonts w:ascii="Century Gothic" w:eastAsia="MS Mincho" w:hAnsi="Century Gothic"/>
          <w:lang w:val="es-ES"/>
        </w:rPr>
        <w:t xml:space="preserve">Una de las obras del Espíritu Santo es hacernos ver que como humanidad estamos manchados por el pecado y nos lo muestra por medio de la preponderancia de pecado, siendo conscientes de que somos atraídos e influenciados en nuestra carne a caer en pecado una y otra vez, constantemente estamos fallando a Dios. Segundo, comenzamos a sentir repulsión por el pecado, según Isaías 64.6, vemos que aun nuestras obras justas no son más que trapos sucios que no son capaces de lograr ningún tipo de salvación. En tercer lugar, entendemos que nuestro pecado ofende a Dios  y por lo tanto merecemos su ira como dice Esdras 9.6 que nos enseña que constantemente ofendemos el carácter de Dios, y así el pecado nos muestra nuestro estado de perdición y condenación. Por último, </w:t>
      </w:r>
      <w:r>
        <w:rPr>
          <w:rFonts w:ascii="Century Gothic" w:eastAsia="MS Mincho" w:hAnsi="Century Gothic"/>
          <w:lang w:val="es-ES"/>
        </w:rPr>
        <w:lastRenderedPageBreak/>
        <w:t>sentimos una desesperación de ser incapaces de agradar a Dios y ganar bendiciones.</w:t>
      </w:r>
    </w:p>
    <w:p w:rsidR="009515FA" w:rsidRPr="009515FA" w:rsidRDefault="009515FA" w:rsidP="009515FA">
      <w:pPr>
        <w:suppressAutoHyphens/>
        <w:autoSpaceDE w:val="0"/>
        <w:rPr>
          <w:rFonts w:ascii="Century Gothic" w:eastAsia="MS Mincho" w:hAnsi="Century Gothic"/>
          <w:lang w:val="es-ES"/>
        </w:rPr>
      </w:pPr>
    </w:p>
    <w:p w:rsidR="009515FA" w:rsidRPr="009515FA" w:rsidRDefault="009515FA" w:rsidP="009515FA">
      <w:pPr>
        <w:suppressAutoHyphens/>
        <w:autoSpaceDE w:val="0"/>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7362BB" w:rsidRDefault="009515FA" w:rsidP="009515FA">
      <w:pPr>
        <w:numPr>
          <w:ilvl w:val="0"/>
          <w:numId w:val="1"/>
        </w:numPr>
        <w:tabs>
          <w:tab w:val="clear" w:pos="360"/>
        </w:tabs>
        <w:suppressAutoHyphens/>
        <w:autoSpaceDE w:val="0"/>
        <w:ind w:left="426" w:hanging="426"/>
        <w:rPr>
          <w:rFonts w:ascii="Century Gothic" w:eastAsia="MS Mincho" w:hAnsi="Century Gothic"/>
          <w:b/>
          <w:bCs/>
          <w:lang w:val="es-ES"/>
        </w:rPr>
      </w:pPr>
      <w:r w:rsidRPr="007362BB">
        <w:rPr>
          <w:rFonts w:ascii="Century Gothic" w:eastAsia="MS Mincho" w:hAnsi="Century Gothic"/>
          <w:b/>
          <w:bCs/>
          <w:lang w:val="es-ES"/>
        </w:rPr>
        <w:t>¿Qué significa el término técnico "justificación" en la teología protestante? ¿Cómo aplica el Espíritu Santo la justificación a los creyentes?</w:t>
      </w:r>
    </w:p>
    <w:p w:rsidR="009515FA" w:rsidRDefault="009515FA" w:rsidP="009515FA">
      <w:pPr>
        <w:suppressAutoHyphens/>
        <w:autoSpaceDE w:val="0"/>
        <w:ind w:left="426"/>
        <w:rPr>
          <w:rFonts w:ascii="Century Gothic" w:eastAsia="MS Mincho" w:hAnsi="Century Gothic"/>
          <w:lang w:val="es-ES"/>
        </w:rPr>
      </w:pPr>
    </w:p>
    <w:p w:rsidR="009B4B32" w:rsidRPr="009515FA" w:rsidRDefault="009B4B32" w:rsidP="009B4B32">
      <w:pPr>
        <w:suppressAutoHyphens/>
        <w:autoSpaceDE w:val="0"/>
        <w:rPr>
          <w:rFonts w:ascii="Century Gothic" w:eastAsia="MS Mincho" w:hAnsi="Century Gothic"/>
          <w:lang w:val="es-ES"/>
        </w:rPr>
      </w:pPr>
      <w:r>
        <w:rPr>
          <w:rFonts w:ascii="Century Gothic" w:eastAsia="MS Mincho" w:hAnsi="Century Gothic"/>
          <w:lang w:val="es-ES"/>
        </w:rPr>
        <w:t xml:space="preserve">La justificación dentro de la teología cristiana se una declaración legal de Dios que absuelve al pecado de su culpa por el pecado y además esa justicia es acreditada con la justicia de Cristo, es decir Dios perdona a los pecadores y los declara justos por medio de la fe por el sacrificio expiatorio de Cristo según Romanos 3.22, en este caso es el ES el encargado de que se le apliquen los beneficios justificativos de la obra de Cristo a los creyentes , por una parte se anula la culpa de nuestros pecados </w:t>
      </w:r>
      <w:r w:rsidR="007362BB">
        <w:rPr>
          <w:rFonts w:ascii="Century Gothic" w:eastAsia="MS Mincho" w:hAnsi="Century Gothic"/>
          <w:lang w:val="es-ES"/>
        </w:rPr>
        <w:t>y por otro lado nos declara justos por lo que ahora tenemos derecho a la herencia de la eternidad y todos los beneficios de ésta.</w:t>
      </w: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7362BB">
      <w:pPr>
        <w:suppressAutoHyphens/>
        <w:autoSpaceDE w:val="0"/>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7362BB" w:rsidRDefault="009515FA" w:rsidP="009515FA">
      <w:pPr>
        <w:numPr>
          <w:ilvl w:val="0"/>
          <w:numId w:val="1"/>
        </w:numPr>
        <w:tabs>
          <w:tab w:val="clear" w:pos="360"/>
        </w:tabs>
        <w:suppressAutoHyphens/>
        <w:autoSpaceDE w:val="0"/>
        <w:ind w:left="426" w:hanging="426"/>
        <w:rPr>
          <w:rFonts w:ascii="Century Gothic" w:eastAsia="MS Mincho" w:hAnsi="Century Gothic"/>
          <w:b/>
          <w:bCs/>
          <w:lang w:val="es-ES"/>
        </w:rPr>
      </w:pPr>
      <w:r w:rsidRPr="007362BB">
        <w:rPr>
          <w:rFonts w:ascii="Century Gothic" w:eastAsia="MS Mincho" w:hAnsi="Century Gothic"/>
          <w:b/>
          <w:bCs/>
          <w:lang w:val="es-ES"/>
        </w:rPr>
        <w:t>En términos simples, ¿qué es la santificación? Describa la obra del Espíritu Santo de "santificación definitiva".</w:t>
      </w: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7362BB" w:rsidP="009515FA">
      <w:pPr>
        <w:suppressAutoHyphens/>
        <w:autoSpaceDE w:val="0"/>
        <w:ind w:left="426"/>
        <w:rPr>
          <w:rFonts w:ascii="Century Gothic" w:eastAsia="MS Mincho" w:hAnsi="Century Gothic"/>
          <w:lang w:val="es-ES"/>
        </w:rPr>
      </w:pPr>
      <w:r>
        <w:rPr>
          <w:rFonts w:ascii="Century Gothic" w:eastAsia="MS Mincho" w:hAnsi="Century Gothic"/>
          <w:lang w:val="es-ES"/>
        </w:rPr>
        <w:t xml:space="preserve">La santificación es literalmente santificar o hacer santo. El ES </w:t>
      </w:r>
      <w:proofErr w:type="spellStart"/>
      <w:r>
        <w:rPr>
          <w:rFonts w:ascii="Century Gothic" w:eastAsia="MS Mincho" w:hAnsi="Century Gothic"/>
          <w:lang w:val="es-ES"/>
        </w:rPr>
        <w:t>es</w:t>
      </w:r>
      <w:proofErr w:type="spellEnd"/>
      <w:r>
        <w:rPr>
          <w:rFonts w:ascii="Century Gothic" w:eastAsia="MS Mincho" w:hAnsi="Century Gothic"/>
          <w:lang w:val="es-ES"/>
        </w:rPr>
        <w:t xml:space="preserve"> quien hace la obra santificadora pues separa a las personas y las cosas para ser usadas por Dios, de tal manera que son purificadas listas para poder estar cerca de la gloria de Dios y esto es gracias a que somos unidos a Cristo quien es nuestra santidad según 1 Corintios 1.30, y según 1 Corintios 6.15 nuestros cuerpos se vuelven uno con Cristo en el Espíritu recibiendo nueva vida, muriendo al pecado y recibiendo habilidades para poder resistir al pecado pues ahora estamos muertos a la maldad, somos como vueltos a hacer para ser más como Cristo.</w:t>
      </w: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7362BB" w:rsidRDefault="009515FA" w:rsidP="009515FA">
      <w:pPr>
        <w:numPr>
          <w:ilvl w:val="0"/>
          <w:numId w:val="1"/>
        </w:numPr>
        <w:tabs>
          <w:tab w:val="clear" w:pos="360"/>
        </w:tabs>
        <w:suppressAutoHyphens/>
        <w:autoSpaceDE w:val="0"/>
        <w:ind w:left="426" w:hanging="426"/>
        <w:rPr>
          <w:rFonts w:ascii="Century Gothic" w:eastAsia="MS Mincho" w:hAnsi="Century Gothic"/>
          <w:b/>
          <w:bCs/>
          <w:lang w:val="es-ES"/>
        </w:rPr>
      </w:pPr>
      <w:r w:rsidRPr="007362BB">
        <w:rPr>
          <w:rFonts w:ascii="Century Gothic" w:eastAsia="MS Mincho" w:hAnsi="Century Gothic"/>
          <w:b/>
          <w:bCs/>
          <w:lang w:val="es-ES"/>
        </w:rPr>
        <w:t>¿Qué es la morada del Espíritu Santo en la vida del creyente? ¿Qué efecto tiene la morada del Espíritu Santo en nuestra adoración corporativa y personal?</w:t>
      </w:r>
    </w:p>
    <w:p w:rsidR="009515FA" w:rsidRPr="009515FA" w:rsidRDefault="007362BB" w:rsidP="009515FA">
      <w:pPr>
        <w:suppressAutoHyphens/>
        <w:autoSpaceDE w:val="0"/>
        <w:ind w:left="426"/>
        <w:rPr>
          <w:rFonts w:ascii="Century Gothic" w:eastAsia="MS Mincho" w:hAnsi="Century Gothic"/>
          <w:lang w:val="es-ES"/>
        </w:rPr>
      </w:pPr>
      <w:r>
        <w:rPr>
          <w:rFonts w:ascii="Century Gothic" w:eastAsia="MS Mincho" w:hAnsi="Century Gothic"/>
          <w:lang w:val="es-ES"/>
        </w:rPr>
        <w:t xml:space="preserve">El Espíritu Santo viene a morar en nuestro cuerpo, y entonces viene a habitar en nosotros, la morada es la llenura del ES, siempre mora en el verdadero creyente y este varía en niveles, así como dice Efesios 5,18 que dice que seamos llenos del ES y esto nos faculta para dar una verdadera adoración y a la vez nos ilumina con un don divino de conocimiento pues ahora tenemos la mente de Cristo. Su </w:t>
      </w:r>
      <w:r>
        <w:rPr>
          <w:rFonts w:ascii="Century Gothic" w:eastAsia="MS Mincho" w:hAnsi="Century Gothic"/>
          <w:lang w:val="es-ES"/>
        </w:rPr>
        <w:lastRenderedPageBreak/>
        <w:t>presencia de Dios es un recurso para guiarnos, un compañero de Dios y sentimos que nos habla para actuar de determinada manera.</w:t>
      </w: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7362BB" w:rsidRDefault="009515FA" w:rsidP="009515FA">
      <w:pPr>
        <w:numPr>
          <w:ilvl w:val="0"/>
          <w:numId w:val="1"/>
        </w:numPr>
        <w:tabs>
          <w:tab w:val="clear" w:pos="360"/>
        </w:tabs>
        <w:suppressAutoHyphens/>
        <w:autoSpaceDE w:val="0"/>
        <w:ind w:left="426" w:hanging="426"/>
        <w:rPr>
          <w:rFonts w:ascii="Century Gothic" w:eastAsia="MS Mincho" w:hAnsi="Century Gothic"/>
          <w:b/>
          <w:bCs/>
          <w:lang w:val="es-ES"/>
        </w:rPr>
      </w:pPr>
      <w:r w:rsidRPr="007362BB">
        <w:rPr>
          <w:rFonts w:ascii="Century Gothic" w:eastAsia="MS Mincho" w:hAnsi="Century Gothic"/>
          <w:b/>
          <w:bCs/>
          <w:lang w:val="es-ES"/>
        </w:rPr>
        <w:t>¿Por qué es necesaria la "santificación continua"? Describa el objetivo de la santificación continúa usando la metáfora de Pablo de los frutos de Gálatas 5.</w:t>
      </w: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7362BB" w:rsidP="009515FA">
      <w:pPr>
        <w:suppressAutoHyphens/>
        <w:autoSpaceDE w:val="0"/>
        <w:ind w:left="426"/>
        <w:rPr>
          <w:rFonts w:ascii="Century Gothic" w:eastAsia="MS Mincho" w:hAnsi="Century Gothic"/>
          <w:lang w:val="es-ES"/>
        </w:rPr>
      </w:pPr>
      <w:r>
        <w:rPr>
          <w:rFonts w:ascii="Century Gothic" w:eastAsia="MS Mincho" w:hAnsi="Century Gothic"/>
          <w:lang w:val="es-ES"/>
        </w:rPr>
        <w:t>Porque los creyentes pecan todos los días, pero el ES aplica el perdón sobre nosotros, a pesar de las consecuencias de nuestras decisiones, pero Dios nos sigue amando, pero entramos en una lucha como dice Romanos 7.14-25. Entonces, por qué debemos o querríamos agradar a Dios, y es el mismo Espíritu pone en nosotros el deseo de caminar en el poder del Espíritu que queramos hacer su voluntad. El proceso de maduración de nuestros frutos manifestado en los que El habita, el deseo de la carne es contra el E., y los que somos de Cristo hemos crucificado estos deseos de la carne buscando el fruto del E mostrado en una vida obediente, una santificación progresiva y cada vez debemos madurar más y dar más fruto y a cada virtud debemos ir añadiendo crecimiento buscando las cualidades de la santificación.</w:t>
      </w: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7362BB" w:rsidRDefault="009515FA" w:rsidP="009515FA">
      <w:pPr>
        <w:numPr>
          <w:ilvl w:val="0"/>
          <w:numId w:val="1"/>
        </w:numPr>
        <w:tabs>
          <w:tab w:val="clear" w:pos="360"/>
        </w:tabs>
        <w:suppressAutoHyphens/>
        <w:autoSpaceDE w:val="0"/>
        <w:ind w:left="426" w:hanging="426"/>
        <w:rPr>
          <w:rFonts w:ascii="Century Gothic" w:eastAsia="MS Mincho" w:hAnsi="Century Gothic"/>
          <w:b/>
          <w:bCs/>
          <w:lang w:val="es-ES"/>
        </w:rPr>
      </w:pPr>
      <w:r w:rsidRPr="007362BB">
        <w:rPr>
          <w:rFonts w:ascii="Century Gothic" w:eastAsia="MS Mincho" w:hAnsi="Century Gothic"/>
          <w:b/>
          <w:bCs/>
          <w:lang w:val="es-ES"/>
        </w:rPr>
        <w:t>¿Cómo intercede el Espíritu por los creyentes? ¿Por qué su intercesión siempre tiene éxito?</w:t>
      </w: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7362BB" w:rsidP="009515FA">
      <w:pPr>
        <w:suppressAutoHyphens/>
        <w:autoSpaceDE w:val="0"/>
        <w:ind w:left="426"/>
        <w:rPr>
          <w:rFonts w:ascii="Century Gothic" w:eastAsia="MS Mincho" w:hAnsi="Century Gothic"/>
          <w:lang w:val="es-ES"/>
        </w:rPr>
      </w:pPr>
      <w:r>
        <w:rPr>
          <w:rFonts w:ascii="Century Gothic" w:eastAsia="MS Mincho" w:hAnsi="Century Gothic"/>
          <w:lang w:val="es-ES"/>
        </w:rPr>
        <w:t>El Espíritu ruega por nosotros con gemidos indecibles, el ora por nosotros es una oración siempre exitosa, el Padre honra estas oraciones por nosotros. Estaremos pasando por pruebas y las cosas malas que nos suceden son usadas para ser cada vez más santos. A Dios le encanta escuchar nuestras alabanzas, pero a veces que estamos tan mal que no podemos o no oramos como debemos, y no nos acercamos como debemos, pero Él está ahí clamando por nosotros ante el Padre.</w:t>
      </w: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9515FA" w:rsidRDefault="009515FA" w:rsidP="009515FA">
      <w:pPr>
        <w:suppressAutoHyphens/>
        <w:autoSpaceDE w:val="0"/>
        <w:ind w:left="426"/>
        <w:rPr>
          <w:rFonts w:ascii="Century Gothic" w:eastAsia="MS Mincho" w:hAnsi="Century Gothic"/>
          <w:lang w:val="es-ES"/>
        </w:rPr>
      </w:pPr>
    </w:p>
    <w:p w:rsidR="009515FA" w:rsidRPr="007362BB" w:rsidRDefault="009515FA" w:rsidP="009515FA">
      <w:pPr>
        <w:numPr>
          <w:ilvl w:val="0"/>
          <w:numId w:val="1"/>
        </w:numPr>
        <w:tabs>
          <w:tab w:val="clear" w:pos="360"/>
        </w:tabs>
        <w:suppressAutoHyphens/>
        <w:autoSpaceDE w:val="0"/>
        <w:ind w:left="426" w:hanging="426"/>
        <w:rPr>
          <w:rFonts w:ascii="Century Gothic" w:hAnsi="Century Gothic"/>
          <w:b/>
          <w:bCs/>
          <w:lang w:val="es-ES"/>
        </w:rPr>
      </w:pPr>
      <w:r w:rsidRPr="007362BB">
        <w:rPr>
          <w:rFonts w:ascii="Century Gothic" w:eastAsia="MS Mincho" w:hAnsi="Century Gothic"/>
          <w:b/>
          <w:bCs/>
          <w:lang w:val="es-ES"/>
        </w:rPr>
        <w:t>¿De qué manera la obra del Espíritu Santo de preservar a los creyentes hace segura nuestra salvación? Explica la comparación de Pablo de la obra de preservación del Espíritu a un sello legal.</w:t>
      </w:r>
    </w:p>
    <w:p w:rsidR="009515FA" w:rsidRPr="009515FA" w:rsidRDefault="009515FA" w:rsidP="009515FA">
      <w:pPr>
        <w:suppressAutoHyphens/>
        <w:autoSpaceDE w:val="0"/>
        <w:ind w:left="426"/>
        <w:rPr>
          <w:rFonts w:ascii="Century Gothic" w:hAnsi="Century Gothic"/>
          <w:lang w:val="es-ES"/>
        </w:rPr>
      </w:pPr>
    </w:p>
    <w:p w:rsidR="009515FA" w:rsidRPr="009515FA" w:rsidRDefault="007362BB" w:rsidP="009515FA">
      <w:pPr>
        <w:suppressAutoHyphens/>
        <w:autoSpaceDE w:val="0"/>
        <w:ind w:left="426"/>
        <w:rPr>
          <w:rFonts w:ascii="Century Gothic" w:hAnsi="Century Gothic"/>
          <w:lang w:val="es-ES"/>
        </w:rPr>
      </w:pPr>
      <w:r>
        <w:rPr>
          <w:rFonts w:ascii="Century Gothic" w:hAnsi="Century Gothic"/>
          <w:lang w:val="es-ES"/>
        </w:rPr>
        <w:t xml:space="preserve">La obra preservadora del Espíritu está en nosotros para hacer morir las obras de la carne, nos ha regenerado y al ser hijos de Dios nuestros cuerpos serán levantados en gloria, esto nos ayuda a no </w:t>
      </w:r>
      <w:r>
        <w:rPr>
          <w:rFonts w:ascii="Century Gothic" w:hAnsi="Century Gothic"/>
          <w:lang w:val="es-ES"/>
        </w:rPr>
        <w:lastRenderedPageBreak/>
        <w:t xml:space="preserve">dejar nuestra salvación por ejemplo en Romanos 8.11 -14. </w:t>
      </w:r>
      <w:proofErr w:type="spellStart"/>
      <w:r>
        <w:rPr>
          <w:rFonts w:ascii="Century Gothic" w:hAnsi="Century Gothic"/>
          <w:lang w:val="es-ES"/>
        </w:rPr>
        <w:t>El</w:t>
      </w:r>
      <w:proofErr w:type="spellEnd"/>
      <w:r>
        <w:rPr>
          <w:rFonts w:ascii="Century Gothic" w:hAnsi="Century Gothic"/>
          <w:lang w:val="es-ES"/>
        </w:rPr>
        <w:t xml:space="preserve"> está siempre trabajando en nosotros para que podamos perseverar. Este sello es como una firma, un sello de propiedad que pertenece “a” Dios, según 2 Corintios 1.22, nos marca como siervos, hijos y herederos. Tal como Efesios 1.13-14, recibimos una herencia del Padre, una glorificación, resurrección de nuestros cuerpos y habitaremos en los nuevos cielos y nueva tierra.</w:t>
      </w:r>
    </w:p>
    <w:p w:rsidR="009515FA" w:rsidRPr="009515FA" w:rsidRDefault="009515FA" w:rsidP="009515FA">
      <w:pPr>
        <w:suppressAutoHyphens/>
        <w:autoSpaceDE w:val="0"/>
        <w:ind w:left="426"/>
        <w:rPr>
          <w:rFonts w:ascii="Century Gothic" w:hAnsi="Century Gothic"/>
          <w:lang w:val="es-ES"/>
        </w:rPr>
      </w:pPr>
    </w:p>
    <w:p w:rsidR="009515FA" w:rsidRPr="009515FA" w:rsidRDefault="009515FA" w:rsidP="007362BB">
      <w:pPr>
        <w:pStyle w:val="Ttulo1"/>
        <w:rPr>
          <w:rFonts w:ascii="Century Gothic" w:hAnsi="Century Gothic"/>
          <w:sz w:val="24"/>
          <w:szCs w:val="24"/>
          <w:lang w:val="es-ES"/>
        </w:rPr>
      </w:pPr>
      <w:bookmarkStart w:id="1" w:name="_Toc260040765"/>
      <w:bookmarkStart w:id="2" w:name="_Toc344803931"/>
    </w:p>
    <w:p w:rsidR="009515FA" w:rsidRPr="009515FA" w:rsidRDefault="009515FA" w:rsidP="009515FA">
      <w:pPr>
        <w:pStyle w:val="Ttulo1"/>
        <w:jc w:val="center"/>
        <w:rPr>
          <w:rFonts w:ascii="Century Gothic" w:hAnsi="Century Gothic"/>
          <w:sz w:val="28"/>
          <w:szCs w:val="24"/>
          <w:lang w:val="es-ES"/>
        </w:rPr>
      </w:pPr>
      <w:bookmarkStart w:id="3" w:name="_Toc6996948"/>
      <w:r w:rsidRPr="009515FA">
        <w:rPr>
          <w:rFonts w:ascii="Century Gothic" w:hAnsi="Century Gothic"/>
          <w:sz w:val="28"/>
          <w:szCs w:val="24"/>
          <w:lang w:val="es-ES"/>
        </w:rPr>
        <w:t>Preguntas de Aplicación</w:t>
      </w:r>
      <w:bookmarkEnd w:id="1"/>
      <w:bookmarkEnd w:id="2"/>
      <w:bookmarkEnd w:id="3"/>
    </w:p>
    <w:p w:rsidR="009515FA" w:rsidRPr="009515FA" w:rsidRDefault="009515FA" w:rsidP="009515FA">
      <w:pPr>
        <w:rPr>
          <w:rFonts w:ascii="Century Gothic" w:hAnsi="Century Gothic"/>
          <w:lang w:val="es-ES" w:eastAsia="x-none"/>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ES"/>
        </w:rPr>
      </w:pPr>
      <w:r w:rsidRPr="007362BB">
        <w:rPr>
          <w:rFonts w:ascii="Century Gothic" w:hAnsi="Century Gothic"/>
          <w:b/>
          <w:bCs/>
          <w:lang w:val="es-ES"/>
        </w:rPr>
        <w:t>Reflexione sobre su conversión. ¿Cuáles fueron las circunstancias que el Espíritu usó para llevarle de un estado de muerte espiritual a la vida espiritual?</w:t>
      </w:r>
    </w:p>
    <w:p w:rsidR="007362BB" w:rsidRDefault="007362BB" w:rsidP="007362BB">
      <w:pPr>
        <w:pStyle w:val="Prrafodelista"/>
        <w:widowControl w:val="0"/>
        <w:tabs>
          <w:tab w:val="left" w:pos="460"/>
        </w:tabs>
        <w:autoSpaceDE w:val="0"/>
        <w:autoSpaceDN w:val="0"/>
        <w:ind w:left="460"/>
        <w:rPr>
          <w:rFonts w:ascii="Century Gothic" w:hAnsi="Century Gothic"/>
          <w:lang w:val="es-ES"/>
        </w:rPr>
      </w:pPr>
    </w:p>
    <w:p w:rsidR="007362BB" w:rsidRPr="009515FA" w:rsidRDefault="007362BB" w:rsidP="007362BB">
      <w:pPr>
        <w:pStyle w:val="Prrafodelista"/>
        <w:widowControl w:val="0"/>
        <w:tabs>
          <w:tab w:val="left" w:pos="460"/>
        </w:tabs>
        <w:autoSpaceDE w:val="0"/>
        <w:autoSpaceDN w:val="0"/>
        <w:ind w:left="460"/>
        <w:rPr>
          <w:rFonts w:ascii="Century Gothic" w:hAnsi="Century Gothic"/>
          <w:lang w:val="es-ES"/>
        </w:rPr>
      </w:pPr>
      <w:r>
        <w:rPr>
          <w:rFonts w:ascii="Century Gothic" w:hAnsi="Century Gothic"/>
          <w:lang w:val="es-ES"/>
        </w:rPr>
        <w:t>El dolor. En mi caso estaba realmente triste y cansada de la vida que llevaba y que solo me había generado problemas por todos lados. Cuando comencé a llenarme de las Escrituras y realmente sentí la presencia de Dios en mi vida comencé a aborrecer mi vida anterior y todo lo que practicaba y comencé a desear la santidad.</w:t>
      </w:r>
    </w:p>
    <w:p w:rsidR="009515FA" w:rsidRPr="009515FA" w:rsidRDefault="009515FA" w:rsidP="009515FA">
      <w:pPr>
        <w:pStyle w:val="Prrafodelista"/>
        <w:tabs>
          <w:tab w:val="left" w:pos="460"/>
        </w:tabs>
        <w:rPr>
          <w:rFonts w:ascii="Century Gothic" w:hAnsi="Century Gothic"/>
          <w:lang w:val="es-ES"/>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ES"/>
        </w:rPr>
      </w:pPr>
      <w:r w:rsidRPr="007362BB">
        <w:rPr>
          <w:rFonts w:ascii="Century Gothic" w:hAnsi="Century Gothic"/>
          <w:b/>
          <w:bCs/>
          <w:lang w:val="es-ES"/>
        </w:rPr>
        <w:t>¿Qué ha usado el Espíritu para convencerle de pecado? ¿Debe la iglesia desempeñar un papel activo en la convicción de personas de pecado? ¿Por qué sí o por qué no?</w:t>
      </w:r>
    </w:p>
    <w:p w:rsidR="007362BB" w:rsidRDefault="007362BB" w:rsidP="007362BB">
      <w:pPr>
        <w:widowControl w:val="0"/>
        <w:tabs>
          <w:tab w:val="left" w:pos="460"/>
        </w:tabs>
        <w:autoSpaceDE w:val="0"/>
        <w:autoSpaceDN w:val="0"/>
        <w:ind w:left="460"/>
        <w:rPr>
          <w:rFonts w:ascii="Century Gothic" w:hAnsi="Century Gothic"/>
          <w:lang w:val="es-ES"/>
        </w:rPr>
      </w:pPr>
    </w:p>
    <w:p w:rsidR="007362BB" w:rsidRPr="007362BB" w:rsidRDefault="007362BB" w:rsidP="007362BB">
      <w:pPr>
        <w:widowControl w:val="0"/>
        <w:tabs>
          <w:tab w:val="left" w:pos="460"/>
        </w:tabs>
        <w:autoSpaceDE w:val="0"/>
        <w:autoSpaceDN w:val="0"/>
        <w:ind w:left="460"/>
        <w:rPr>
          <w:rFonts w:ascii="Century Gothic" w:hAnsi="Century Gothic"/>
          <w:lang w:val="es-ES"/>
        </w:rPr>
      </w:pPr>
      <w:r>
        <w:rPr>
          <w:rFonts w:ascii="Century Gothic" w:hAnsi="Century Gothic"/>
          <w:lang w:val="es-ES"/>
        </w:rPr>
        <w:t>La pura presencia del Espíritu y su poder sobrenatural, me han dado convicción cuando me equivoco o cuando algo no está bien. El papel de la iglesia no es la de convencer de pecado, sino de hablar las Escrituras y orar unos por otros, pero realmente el que obra es el Espíritu.</w:t>
      </w:r>
    </w:p>
    <w:p w:rsidR="009515FA" w:rsidRPr="009515FA" w:rsidRDefault="009515FA" w:rsidP="009515FA">
      <w:pPr>
        <w:pStyle w:val="Prrafodelista"/>
        <w:tabs>
          <w:tab w:val="left" w:pos="460"/>
        </w:tabs>
        <w:rPr>
          <w:rFonts w:ascii="Century Gothic" w:hAnsi="Century Gothic"/>
          <w:lang w:val="es-ES"/>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ES"/>
        </w:rPr>
      </w:pPr>
      <w:r w:rsidRPr="007362BB">
        <w:rPr>
          <w:rFonts w:ascii="Century Gothic" w:hAnsi="Century Gothic"/>
          <w:b/>
          <w:bCs/>
          <w:lang w:val="es-ES"/>
        </w:rPr>
        <w:t>La Escritura nos dice que todos los seres humanos, incluso los redimidos, no pecan ocasionalmente; nosotros pecamos todo el tiempo. Entonces, con respecto al pecado, ¿cuál es la diferencia entre alguien que es redimido y alguien que no lo es?</w:t>
      </w:r>
    </w:p>
    <w:p w:rsidR="007362BB" w:rsidRDefault="007362BB" w:rsidP="007362BB">
      <w:pPr>
        <w:pStyle w:val="Prrafodelista"/>
        <w:widowControl w:val="0"/>
        <w:tabs>
          <w:tab w:val="left" w:pos="460"/>
        </w:tabs>
        <w:autoSpaceDE w:val="0"/>
        <w:autoSpaceDN w:val="0"/>
        <w:ind w:left="460"/>
        <w:rPr>
          <w:rFonts w:ascii="Century Gothic" w:hAnsi="Century Gothic"/>
          <w:lang w:val="es-ES"/>
        </w:rPr>
      </w:pPr>
      <w:r>
        <w:rPr>
          <w:rFonts w:ascii="Century Gothic" w:hAnsi="Century Gothic"/>
          <w:lang w:val="es-ES"/>
        </w:rPr>
        <w:tab/>
      </w:r>
    </w:p>
    <w:p w:rsidR="007362BB" w:rsidRPr="009515FA" w:rsidRDefault="007362BB" w:rsidP="007362BB">
      <w:pPr>
        <w:pStyle w:val="Prrafodelista"/>
        <w:widowControl w:val="0"/>
        <w:tabs>
          <w:tab w:val="left" w:pos="460"/>
        </w:tabs>
        <w:autoSpaceDE w:val="0"/>
        <w:autoSpaceDN w:val="0"/>
        <w:ind w:left="460"/>
        <w:rPr>
          <w:rFonts w:ascii="Century Gothic" w:hAnsi="Century Gothic"/>
          <w:lang w:val="es-ES"/>
        </w:rPr>
      </w:pPr>
      <w:r>
        <w:rPr>
          <w:rFonts w:ascii="Century Gothic" w:hAnsi="Century Gothic"/>
          <w:lang w:val="es-ES"/>
        </w:rPr>
        <w:t>La diferencia está en la justificación por medio de la redención de Cristo. Una vez que hemos sido justificados, Dios nos ve como santos por la sangre de Cristo en nuestras vidas para perdón de pecados.</w:t>
      </w:r>
    </w:p>
    <w:p w:rsidR="009515FA" w:rsidRPr="009515FA" w:rsidRDefault="009515FA" w:rsidP="009515FA">
      <w:pPr>
        <w:pStyle w:val="Prrafodelista"/>
        <w:tabs>
          <w:tab w:val="left" w:pos="460"/>
        </w:tabs>
        <w:rPr>
          <w:rFonts w:ascii="Century Gothic" w:hAnsi="Century Gothic"/>
          <w:lang w:val="es-ES"/>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¿Cómo podemos darnos cuenta de la repulsión del pecado sin volvernos críticos y duros con otros seres humanos caídos?</w:t>
      </w:r>
    </w:p>
    <w:p w:rsidR="007362BB" w:rsidRDefault="007362BB" w:rsidP="007362BB">
      <w:pPr>
        <w:pStyle w:val="Prrafodelista"/>
        <w:widowControl w:val="0"/>
        <w:tabs>
          <w:tab w:val="left" w:pos="460"/>
        </w:tabs>
        <w:autoSpaceDE w:val="0"/>
        <w:autoSpaceDN w:val="0"/>
        <w:ind w:left="460"/>
        <w:rPr>
          <w:rFonts w:ascii="Century Gothic" w:hAnsi="Century Gothic"/>
          <w:lang w:val="es-MX"/>
        </w:rPr>
      </w:pPr>
    </w:p>
    <w:p w:rsidR="007362BB" w:rsidRPr="009515FA" w:rsidRDefault="007362BB" w:rsidP="007362BB">
      <w:pPr>
        <w:pStyle w:val="Prrafodelista"/>
        <w:widowControl w:val="0"/>
        <w:tabs>
          <w:tab w:val="left" w:pos="460"/>
        </w:tabs>
        <w:autoSpaceDE w:val="0"/>
        <w:autoSpaceDN w:val="0"/>
        <w:ind w:left="460"/>
        <w:rPr>
          <w:rFonts w:ascii="Century Gothic" w:hAnsi="Century Gothic"/>
          <w:lang w:val="es-MX"/>
        </w:rPr>
      </w:pPr>
      <w:r>
        <w:rPr>
          <w:rFonts w:ascii="Century Gothic" w:hAnsi="Century Gothic"/>
          <w:lang w:val="es-MX"/>
        </w:rPr>
        <w:t xml:space="preserve">Debemos recordar primeramente, de dónde nos rescató Cristo, y que las Escrituras dicen que por cuanto Todos pecaron estan </w:t>
      </w:r>
      <w:r>
        <w:rPr>
          <w:rFonts w:ascii="Century Gothic" w:hAnsi="Century Gothic"/>
          <w:lang w:val="es-MX"/>
        </w:rPr>
        <w:lastRenderedPageBreak/>
        <w:t>desituídos de la gloria de Dios y solamente por la gracia y misericordia de Dios es que hemos sido rescatados de la muerte y que no es por buenas obras que somos buenas personas sino solamente por la salvación de Jesús. Además es el ES el que nos ayuda a hacer morir las obras de la carne y eso no es de nosotros pues es El quien nos guía y convence de pecado.</w:t>
      </w:r>
    </w:p>
    <w:p w:rsidR="009515FA" w:rsidRPr="009515FA" w:rsidRDefault="009515FA" w:rsidP="009515FA">
      <w:pPr>
        <w:pStyle w:val="Prrafodelista"/>
        <w:tabs>
          <w:tab w:val="left" w:pos="460"/>
        </w:tabs>
        <w:rPr>
          <w:rFonts w:ascii="Century Gothic" w:hAnsi="Century Gothic"/>
          <w:lang w:val="es-MX"/>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Recuerde un momento en que alguien o algo lo ofendió mucho. ¿Cómo se sintió? ¿Cómo respondió? ¿De qué manera esta experiencia le ayuda a entender la respuesta de Dios al pecado?</w:t>
      </w:r>
    </w:p>
    <w:p w:rsidR="007362BB" w:rsidRDefault="007362BB" w:rsidP="007362BB">
      <w:pPr>
        <w:widowControl w:val="0"/>
        <w:tabs>
          <w:tab w:val="left" w:pos="460"/>
        </w:tabs>
        <w:autoSpaceDE w:val="0"/>
        <w:autoSpaceDN w:val="0"/>
        <w:ind w:left="460"/>
        <w:rPr>
          <w:rFonts w:ascii="Century Gothic" w:hAnsi="Century Gothic"/>
        </w:rPr>
      </w:pPr>
    </w:p>
    <w:p w:rsidR="007362BB" w:rsidRPr="007362BB" w:rsidRDefault="007362BB" w:rsidP="007362BB">
      <w:pPr>
        <w:widowControl w:val="0"/>
        <w:tabs>
          <w:tab w:val="left" w:pos="460"/>
        </w:tabs>
        <w:autoSpaceDE w:val="0"/>
        <w:autoSpaceDN w:val="0"/>
        <w:ind w:left="460"/>
        <w:rPr>
          <w:rFonts w:ascii="Century Gothic" w:hAnsi="Century Gothic"/>
        </w:rPr>
      </w:pPr>
      <w:r>
        <w:rPr>
          <w:rFonts w:ascii="Century Gothic" w:hAnsi="Century Gothic"/>
        </w:rPr>
        <w:t>Justo en estas épocas estoy pasando por un momento sumamente difícil, y estoy tomando la decisión de tratar de nodejarme llevar por mis emociones y responder de una forma correcta guiada por el ES y gracias a eso he encontrado paz y consuelo, además de aprender a dejar todo en manos de Dios y pedirle que EÑ sea mi abogado para no pecar.</w:t>
      </w:r>
    </w:p>
    <w:p w:rsidR="009515FA" w:rsidRPr="009515FA" w:rsidRDefault="009515FA" w:rsidP="009515FA">
      <w:pPr>
        <w:pStyle w:val="Prrafodelista"/>
        <w:tabs>
          <w:tab w:val="left" w:pos="460"/>
        </w:tabs>
        <w:rPr>
          <w:rFonts w:ascii="Century Gothic" w:hAnsi="Century Gothic"/>
          <w:lang w:val="es-MX"/>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¿El hecho de que dependemos completamente de la gracia de Dios para el perdón y la salvación significa que no debemos hacer nada para tratar de agradar a Dios? Explique su respuesta.</w:t>
      </w:r>
    </w:p>
    <w:p w:rsidR="007362BB" w:rsidRDefault="007362BB" w:rsidP="007362BB">
      <w:pPr>
        <w:widowControl w:val="0"/>
        <w:tabs>
          <w:tab w:val="left" w:pos="460"/>
        </w:tabs>
        <w:autoSpaceDE w:val="0"/>
        <w:autoSpaceDN w:val="0"/>
        <w:ind w:left="460"/>
        <w:rPr>
          <w:rFonts w:ascii="Century Gothic" w:hAnsi="Century Gothic"/>
        </w:rPr>
      </w:pPr>
    </w:p>
    <w:p w:rsidR="007362BB" w:rsidRPr="007362BB" w:rsidRDefault="007362BB" w:rsidP="007362BB">
      <w:pPr>
        <w:widowControl w:val="0"/>
        <w:tabs>
          <w:tab w:val="left" w:pos="460"/>
        </w:tabs>
        <w:autoSpaceDE w:val="0"/>
        <w:autoSpaceDN w:val="0"/>
        <w:ind w:left="460"/>
        <w:rPr>
          <w:rFonts w:ascii="Century Gothic" w:hAnsi="Century Gothic"/>
        </w:rPr>
      </w:pPr>
      <w:r>
        <w:rPr>
          <w:rFonts w:ascii="Century Gothic" w:hAnsi="Century Gothic"/>
        </w:rPr>
        <w:t>Dicen las Escrituras que cuidemos nuestra salvación con temor y temblor, lo cuál nos muestra que tenemos que valorar y abrazar el regalo de la salvación y a la vez no permitir que el diablo tome lugar en nuestras vidas para no ofender al Espíritu Santo que habita en nosotros.</w:t>
      </w:r>
    </w:p>
    <w:p w:rsidR="009515FA" w:rsidRPr="009515FA" w:rsidRDefault="009515FA" w:rsidP="009515FA">
      <w:pPr>
        <w:pStyle w:val="Prrafodelista"/>
        <w:tabs>
          <w:tab w:val="left" w:pos="460"/>
        </w:tabs>
        <w:rPr>
          <w:rFonts w:ascii="Century Gothic" w:hAnsi="Century Gothic"/>
          <w:lang w:val="es-MX"/>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En Efesios 1:14, Pablo nos dice que hemos recibido el Espíritu Santo como "un depósito que garantiza nuestra herencia". ¿Cómo le afecta esto a usted personalmente? ¿Cómo puede usar esta verdad cuando enseña y discípula a los que le rodean?</w:t>
      </w:r>
    </w:p>
    <w:p w:rsidR="007362BB" w:rsidRDefault="007362BB" w:rsidP="007362BB">
      <w:pPr>
        <w:widowControl w:val="0"/>
        <w:tabs>
          <w:tab w:val="left" w:pos="460"/>
        </w:tabs>
        <w:autoSpaceDE w:val="0"/>
        <w:autoSpaceDN w:val="0"/>
        <w:rPr>
          <w:rFonts w:ascii="Century Gothic" w:hAnsi="Century Gothic"/>
        </w:rPr>
      </w:pPr>
    </w:p>
    <w:p w:rsidR="007362BB" w:rsidRPr="007362BB" w:rsidRDefault="007362BB" w:rsidP="007362BB">
      <w:pPr>
        <w:widowControl w:val="0"/>
        <w:tabs>
          <w:tab w:val="left" w:pos="460"/>
        </w:tabs>
        <w:autoSpaceDE w:val="0"/>
        <w:autoSpaceDN w:val="0"/>
        <w:ind w:left="460"/>
        <w:rPr>
          <w:rFonts w:ascii="Century Gothic" w:hAnsi="Century Gothic"/>
        </w:rPr>
      </w:pPr>
      <w:r>
        <w:rPr>
          <w:rFonts w:ascii="Century Gothic" w:hAnsi="Century Gothic"/>
        </w:rPr>
        <w:t>Es un privilegio pensar o saber que Dios ha extendido una garantía para ser adquiridos para él, pues no siendo merecedores de nada aun así nos compró con su sangre y esta verdad nos ayuda para compartir  la fe que nos sostiene en momentos complicados y que pase lo que pase si permanecemos, El también es fiel para darnos su bendición.</w:t>
      </w:r>
    </w:p>
    <w:p w:rsidR="009515FA" w:rsidRPr="009515FA" w:rsidRDefault="009515FA" w:rsidP="009515FA">
      <w:pPr>
        <w:pStyle w:val="Prrafodelista"/>
        <w:tabs>
          <w:tab w:val="left" w:pos="460"/>
        </w:tabs>
        <w:rPr>
          <w:rFonts w:ascii="Century Gothic" w:hAnsi="Century Gothic"/>
          <w:lang w:val="es-MX"/>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Por medio de la santificación, el Espíritu nos purifica y nos hace santos. ¿De qué manera nuestra santificación debería cambiarnos, incluyendo nuestra forma de actuar, pensar e interactuar con los demás?</w:t>
      </w:r>
    </w:p>
    <w:p w:rsidR="007362BB" w:rsidRDefault="007362BB" w:rsidP="007362BB">
      <w:pPr>
        <w:tabs>
          <w:tab w:val="left" w:pos="460"/>
        </w:tabs>
        <w:ind w:left="460"/>
        <w:rPr>
          <w:rFonts w:ascii="Century Gothic" w:hAnsi="Century Gothic"/>
        </w:rPr>
      </w:pPr>
    </w:p>
    <w:p w:rsidR="007362BB" w:rsidRDefault="007362BB" w:rsidP="007362BB">
      <w:pPr>
        <w:tabs>
          <w:tab w:val="left" w:pos="460"/>
        </w:tabs>
        <w:ind w:left="460"/>
        <w:rPr>
          <w:rFonts w:ascii="Century Gothic" w:hAnsi="Century Gothic"/>
        </w:rPr>
      </w:pPr>
      <w:r>
        <w:rPr>
          <w:rFonts w:ascii="Century Gothic" w:hAnsi="Century Gothic"/>
        </w:rPr>
        <w:t xml:space="preserve">Si realmente hemos sido santificados por medio del Espíritu, toda nuestra manera de ser, actuar, pensar , hablar, vestir, trabajar debe </w:t>
      </w:r>
      <w:r>
        <w:rPr>
          <w:rFonts w:ascii="Century Gothic" w:hAnsi="Century Gothic"/>
        </w:rPr>
        <w:lastRenderedPageBreak/>
        <w:t>tener el deseo geniuino de agradar a Dios para el servicio del prójimo.</w:t>
      </w:r>
    </w:p>
    <w:p w:rsidR="007362BB" w:rsidRPr="007362BB" w:rsidRDefault="007362BB" w:rsidP="007362BB">
      <w:pPr>
        <w:tabs>
          <w:tab w:val="left" w:pos="460"/>
        </w:tabs>
        <w:rPr>
          <w:rFonts w:ascii="Century Gothic" w:hAnsi="Century Gothic"/>
        </w:rPr>
      </w:pPr>
    </w:p>
    <w:p w:rsidR="007362BB" w:rsidRPr="007362BB" w:rsidRDefault="009515FA" w:rsidP="007362BB">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¿Por qué piensa usted que el Espíritu Santo no elimina completamente la corrupción y la influencia del pecado en nuestras vidas cuando somos regenerados?</w:t>
      </w:r>
    </w:p>
    <w:p w:rsidR="007362BB" w:rsidRDefault="007362BB" w:rsidP="007362BB">
      <w:pPr>
        <w:widowControl w:val="0"/>
        <w:tabs>
          <w:tab w:val="left" w:pos="460"/>
        </w:tabs>
        <w:autoSpaceDE w:val="0"/>
        <w:autoSpaceDN w:val="0"/>
        <w:ind w:left="460"/>
        <w:rPr>
          <w:rFonts w:ascii="Century Gothic" w:hAnsi="Century Gothic"/>
        </w:rPr>
      </w:pPr>
    </w:p>
    <w:p w:rsidR="007362BB" w:rsidRPr="007362BB" w:rsidRDefault="007362BB" w:rsidP="007362BB">
      <w:pPr>
        <w:widowControl w:val="0"/>
        <w:tabs>
          <w:tab w:val="left" w:pos="460"/>
        </w:tabs>
        <w:autoSpaceDE w:val="0"/>
        <w:autoSpaceDN w:val="0"/>
        <w:ind w:left="460"/>
        <w:rPr>
          <w:rFonts w:ascii="Century Gothic" w:hAnsi="Century Gothic"/>
        </w:rPr>
      </w:pPr>
      <w:r>
        <w:rPr>
          <w:rFonts w:ascii="Century Gothic" w:hAnsi="Century Gothic"/>
        </w:rPr>
        <w:t>Porque seguimos habitando en cuerpos mortales ligados a la concupisencia de este mundo y ahí es donde entra también nuestra voluntad de tomar decisiones para mostrar nuestra obediencia y amor a Dios.</w:t>
      </w:r>
    </w:p>
    <w:p w:rsidR="009515FA" w:rsidRPr="009515FA" w:rsidRDefault="009515FA" w:rsidP="009515FA">
      <w:pPr>
        <w:pStyle w:val="Prrafodelista"/>
        <w:tabs>
          <w:tab w:val="left" w:pos="460"/>
        </w:tabs>
        <w:rPr>
          <w:rFonts w:ascii="Century Gothic" w:hAnsi="Century Gothic"/>
          <w:lang w:val="es-MX"/>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¿Cómo ha madurado a lo largo de su continua santificación? ¿Dónde le gustaría ver un mayor crecimiento y madurez en sí mismo en el futuro?</w:t>
      </w:r>
    </w:p>
    <w:p w:rsidR="007362BB" w:rsidRDefault="007362BB" w:rsidP="007362BB">
      <w:pPr>
        <w:widowControl w:val="0"/>
        <w:tabs>
          <w:tab w:val="left" w:pos="460"/>
        </w:tabs>
        <w:autoSpaceDE w:val="0"/>
        <w:autoSpaceDN w:val="0"/>
        <w:rPr>
          <w:rFonts w:ascii="Century Gothic" w:hAnsi="Century Gothic"/>
        </w:rPr>
      </w:pPr>
    </w:p>
    <w:p w:rsidR="007362BB" w:rsidRPr="007362BB" w:rsidRDefault="007362BB" w:rsidP="007362BB">
      <w:pPr>
        <w:widowControl w:val="0"/>
        <w:tabs>
          <w:tab w:val="left" w:pos="460"/>
        </w:tabs>
        <w:autoSpaceDE w:val="0"/>
        <w:autoSpaceDN w:val="0"/>
        <w:ind w:left="460"/>
        <w:rPr>
          <w:rFonts w:ascii="Century Gothic" w:hAnsi="Century Gothic"/>
        </w:rPr>
      </w:pPr>
      <w:r>
        <w:rPr>
          <w:rFonts w:ascii="Century Gothic" w:hAnsi="Century Gothic"/>
        </w:rPr>
        <w:t>Ha sido largo el proceso pero definitivamente ya no tengo los pensamientos con los que comencé mi caminar con Cristo, ahora tomo decisiones basadas en la guía del Espíritu Santo en muchas más ocasiones, y trato de no ser tan dependiente de las personas, me siento más segura de mi mísma y de lo que Dios es en mí y su amor por mi persona. Me gustaría mejorar en mi carácter, en el hecho de reaccionar menos bajo las emociones.</w:t>
      </w:r>
    </w:p>
    <w:p w:rsidR="009515FA" w:rsidRPr="009515FA" w:rsidRDefault="009515FA" w:rsidP="009515FA">
      <w:pPr>
        <w:pStyle w:val="Prrafodelista"/>
        <w:tabs>
          <w:tab w:val="left" w:pos="460"/>
        </w:tabs>
        <w:rPr>
          <w:rFonts w:ascii="Century Gothic" w:hAnsi="Century Gothic"/>
          <w:lang w:val="es-MX"/>
        </w:rPr>
      </w:pPr>
    </w:p>
    <w:p w:rsidR="009515FA" w:rsidRDefault="009515FA" w:rsidP="009515FA">
      <w:pPr>
        <w:pStyle w:val="Prrafodelista"/>
        <w:widowControl w:val="0"/>
        <w:numPr>
          <w:ilvl w:val="0"/>
          <w:numId w:val="2"/>
        </w:numPr>
        <w:tabs>
          <w:tab w:val="left" w:pos="460"/>
        </w:tabs>
        <w:autoSpaceDE w:val="0"/>
        <w:autoSpaceDN w:val="0"/>
        <w:rPr>
          <w:rFonts w:ascii="Century Gothic" w:hAnsi="Century Gothic"/>
          <w:lang w:val="es-MX"/>
        </w:rPr>
      </w:pPr>
      <w:r w:rsidRPr="009515FA">
        <w:rPr>
          <w:rFonts w:ascii="Century Gothic" w:hAnsi="Century Gothic"/>
          <w:lang w:val="es-MX"/>
        </w:rPr>
        <w:t>¿</w:t>
      </w:r>
      <w:r w:rsidRPr="007362BB">
        <w:rPr>
          <w:rFonts w:ascii="Century Gothic" w:hAnsi="Century Gothic"/>
          <w:b/>
          <w:bCs/>
          <w:lang w:val="es-MX"/>
        </w:rPr>
        <w:t>Qué significa para usted el ministerio de intercesión del Espíritu? Describa un momento o momentos en los que este ministerio ha sido particularmente importante o valioso para usted.</w:t>
      </w:r>
    </w:p>
    <w:p w:rsidR="007362BB" w:rsidRDefault="007362BB" w:rsidP="007362BB">
      <w:pPr>
        <w:widowControl w:val="0"/>
        <w:tabs>
          <w:tab w:val="left" w:pos="460"/>
        </w:tabs>
        <w:autoSpaceDE w:val="0"/>
        <w:autoSpaceDN w:val="0"/>
        <w:ind w:left="460"/>
        <w:rPr>
          <w:rFonts w:ascii="Century Gothic" w:hAnsi="Century Gothic"/>
        </w:rPr>
      </w:pPr>
    </w:p>
    <w:p w:rsidR="007362BB" w:rsidRPr="007362BB" w:rsidRDefault="007362BB" w:rsidP="007362BB">
      <w:pPr>
        <w:widowControl w:val="0"/>
        <w:tabs>
          <w:tab w:val="left" w:pos="460"/>
        </w:tabs>
        <w:autoSpaceDE w:val="0"/>
        <w:autoSpaceDN w:val="0"/>
        <w:ind w:left="460"/>
        <w:rPr>
          <w:rFonts w:ascii="Century Gothic" w:hAnsi="Century Gothic"/>
        </w:rPr>
      </w:pPr>
      <w:r>
        <w:rPr>
          <w:rFonts w:ascii="Century Gothic" w:hAnsi="Century Gothic"/>
        </w:rPr>
        <w:t xml:space="preserve">Esa intercesión es aquella que permite que nuestras oraciones lleguen ante el trono del Padre. </w:t>
      </w:r>
    </w:p>
    <w:p w:rsidR="009515FA" w:rsidRPr="007362BB" w:rsidRDefault="009515FA" w:rsidP="009515FA">
      <w:pPr>
        <w:pStyle w:val="Prrafodelista"/>
        <w:tabs>
          <w:tab w:val="left" w:pos="460"/>
        </w:tabs>
        <w:rPr>
          <w:rFonts w:ascii="Century Gothic" w:hAnsi="Century Gothic"/>
          <w:b/>
          <w:bCs/>
          <w:lang w:val="es-MX"/>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¿Cómo podría usar las referencias de las Escrituras que apuntan a la obra de preservación del Espíritu Santo para aconsejar a alguien que está en un estado de duda espiritual?</w:t>
      </w:r>
    </w:p>
    <w:p w:rsidR="007362BB" w:rsidRDefault="007362BB" w:rsidP="007362BB">
      <w:pPr>
        <w:pStyle w:val="Prrafodelista"/>
        <w:widowControl w:val="0"/>
        <w:tabs>
          <w:tab w:val="left" w:pos="460"/>
        </w:tabs>
        <w:autoSpaceDE w:val="0"/>
        <w:autoSpaceDN w:val="0"/>
        <w:ind w:left="460"/>
        <w:rPr>
          <w:rFonts w:ascii="Century Gothic" w:hAnsi="Century Gothic"/>
          <w:lang w:val="es-MX"/>
        </w:rPr>
      </w:pPr>
    </w:p>
    <w:p w:rsidR="007362BB" w:rsidRPr="009515FA" w:rsidRDefault="007362BB" w:rsidP="007362BB">
      <w:pPr>
        <w:pStyle w:val="Prrafodelista"/>
        <w:widowControl w:val="0"/>
        <w:tabs>
          <w:tab w:val="left" w:pos="460"/>
        </w:tabs>
        <w:autoSpaceDE w:val="0"/>
        <w:autoSpaceDN w:val="0"/>
        <w:ind w:left="460"/>
        <w:rPr>
          <w:rFonts w:ascii="Century Gothic" w:hAnsi="Century Gothic"/>
          <w:lang w:val="es-MX"/>
        </w:rPr>
      </w:pPr>
      <w:r>
        <w:rPr>
          <w:rFonts w:ascii="Century Gothic" w:hAnsi="Century Gothic"/>
          <w:lang w:val="es-MX"/>
        </w:rPr>
        <w:t>Las Escrituras en Efesios nos muestran que hemos sido sellados, comprados, adquiridos para Dios, por lo tanto no se trata de lo que nosotros hacemos sino de la fidelidad de Dios, y ésa Palabra nos asegura que a pesar de nosotros y de nuestras emociones Dios ya ha hecho su obra de gracia y promesas hacia nosotros, por lo tanto no depende de nuestras circunstancias sino de lo que Dios hace y ha declarado.</w:t>
      </w:r>
    </w:p>
    <w:p w:rsidR="009515FA" w:rsidRPr="009515FA" w:rsidRDefault="009515FA" w:rsidP="009515FA">
      <w:pPr>
        <w:pStyle w:val="Prrafodelista"/>
        <w:tabs>
          <w:tab w:val="left" w:pos="460"/>
        </w:tabs>
        <w:rPr>
          <w:rFonts w:ascii="Century Gothic" w:hAnsi="Century Gothic"/>
          <w:lang w:val="es-MX"/>
        </w:rPr>
      </w:pPr>
    </w:p>
    <w:p w:rsidR="009515FA" w:rsidRPr="007362BB" w:rsidRDefault="009515FA" w:rsidP="009515FA">
      <w:pPr>
        <w:pStyle w:val="Prrafodelista"/>
        <w:widowControl w:val="0"/>
        <w:numPr>
          <w:ilvl w:val="0"/>
          <w:numId w:val="2"/>
        </w:numPr>
        <w:tabs>
          <w:tab w:val="left" w:pos="460"/>
        </w:tabs>
        <w:autoSpaceDE w:val="0"/>
        <w:autoSpaceDN w:val="0"/>
        <w:rPr>
          <w:rFonts w:ascii="Century Gothic" w:hAnsi="Century Gothic"/>
          <w:b/>
          <w:bCs/>
          <w:lang w:val="es-MX"/>
        </w:rPr>
      </w:pPr>
      <w:r w:rsidRPr="007362BB">
        <w:rPr>
          <w:rFonts w:ascii="Century Gothic" w:hAnsi="Century Gothic"/>
          <w:b/>
          <w:bCs/>
          <w:lang w:val="es-MX"/>
        </w:rPr>
        <w:t>¿Qué es lo más significativo que aprendió en esta lección?</w:t>
      </w:r>
    </w:p>
    <w:p w:rsidR="009515FA" w:rsidRPr="009515FA" w:rsidRDefault="009515FA" w:rsidP="009515FA">
      <w:pPr>
        <w:jc w:val="center"/>
        <w:rPr>
          <w:rFonts w:ascii="Century Gothic" w:hAnsi="Century Gothic"/>
          <w:sz w:val="28"/>
          <w:szCs w:val="28"/>
          <w:lang w:val="es-ES"/>
        </w:rPr>
      </w:pPr>
    </w:p>
    <w:p w:rsidR="009515FA" w:rsidRPr="007362BB" w:rsidRDefault="007362BB" w:rsidP="007362BB">
      <w:pPr>
        <w:ind w:left="460"/>
        <w:rPr>
          <w:rFonts w:ascii="Century Gothic" w:hAnsi="Century Gothic"/>
          <w:lang w:val="es-ES"/>
        </w:rPr>
      </w:pPr>
      <w:r w:rsidRPr="007362BB">
        <w:rPr>
          <w:rFonts w:ascii="Century Gothic" w:hAnsi="Century Gothic"/>
          <w:lang w:val="es-ES"/>
        </w:rPr>
        <w:t xml:space="preserve">La parte que enseña que hemos sido sellados por el Espíritu, me alegra saber que llevo la marca de aquel que dio su vida por </w:t>
      </w:r>
      <w:proofErr w:type="spellStart"/>
      <w:r w:rsidRPr="007362BB">
        <w:rPr>
          <w:rFonts w:ascii="Century Gothic" w:hAnsi="Century Gothic"/>
          <w:lang w:val="es-ES"/>
        </w:rPr>
        <w:t>mi</w:t>
      </w:r>
      <w:proofErr w:type="spellEnd"/>
      <w:r w:rsidRPr="007362BB">
        <w:rPr>
          <w:rFonts w:ascii="Century Gothic" w:hAnsi="Century Gothic"/>
          <w:lang w:val="es-ES"/>
        </w:rPr>
        <w:t xml:space="preserve"> y es </w:t>
      </w:r>
      <w:r w:rsidRPr="007362BB">
        <w:rPr>
          <w:rFonts w:ascii="Century Gothic" w:hAnsi="Century Gothic"/>
          <w:lang w:val="es-ES"/>
        </w:rPr>
        <w:lastRenderedPageBreak/>
        <w:t>visible para el enemigo, ahora soy adoptada y hay una garantía que entró en el juicio cuando yo merecía la muerte, la condenación apareció el Hijo del Hombre diciendo yo voy a pagar su condena de muerte, ese castigo vendrá sobre mí y pensar que no solo fui liberada sino que aparte al salir del juicio libre de la condenación en donde mi nombre fue borrado, se me entregó una herencia y bendiciones, es completamente irracional humanamente hablando, no hay forma de que esto pueda igualarse por ninguna obra personal.</w:t>
      </w:r>
    </w:p>
    <w:p w:rsidR="009515FA" w:rsidRPr="009515FA" w:rsidRDefault="009515FA" w:rsidP="009515FA">
      <w:pPr>
        <w:jc w:val="center"/>
        <w:rPr>
          <w:rFonts w:ascii="Century Gothic" w:hAnsi="Century Gothic"/>
          <w:sz w:val="28"/>
          <w:szCs w:val="28"/>
          <w:lang w:val="es-ES"/>
        </w:rPr>
      </w:pPr>
    </w:p>
    <w:p w:rsidR="009515FA" w:rsidRPr="009515FA" w:rsidRDefault="009515FA">
      <w:pPr>
        <w:rPr>
          <w:rFonts w:ascii="Century Gothic" w:hAnsi="Century Gothic"/>
        </w:rPr>
      </w:pPr>
    </w:p>
    <w:sectPr w:rsidR="009515FA" w:rsidRPr="009515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2C5B5FF6"/>
    <w:multiLevelType w:val="hybridMultilevel"/>
    <w:tmpl w:val="51B2A042"/>
    <w:lvl w:ilvl="0" w:tplc="84FE9082">
      <w:start w:val="1"/>
      <w:numFmt w:val="decimal"/>
      <w:lvlText w:val="%1."/>
      <w:lvlJc w:val="left"/>
      <w:pPr>
        <w:ind w:left="460" w:hanging="360"/>
      </w:pPr>
      <w:rPr>
        <w:rFonts w:ascii="Times New Roman" w:eastAsia="Times New Roman" w:hAnsi="Times New Roman" w:cs="Times New Roman" w:hint="default"/>
        <w:spacing w:val="-5"/>
        <w:w w:val="99"/>
        <w:sz w:val="24"/>
        <w:szCs w:val="24"/>
      </w:rPr>
    </w:lvl>
    <w:lvl w:ilvl="1" w:tplc="695C7502">
      <w:numFmt w:val="bullet"/>
      <w:lvlText w:val="•"/>
      <w:lvlJc w:val="left"/>
      <w:pPr>
        <w:ind w:left="1300" w:hanging="360"/>
      </w:pPr>
      <w:rPr>
        <w:rFonts w:hint="default"/>
      </w:rPr>
    </w:lvl>
    <w:lvl w:ilvl="2" w:tplc="72F6A670">
      <w:numFmt w:val="bullet"/>
      <w:lvlText w:val="•"/>
      <w:lvlJc w:val="left"/>
      <w:pPr>
        <w:ind w:left="2140" w:hanging="360"/>
      </w:pPr>
      <w:rPr>
        <w:rFonts w:hint="default"/>
      </w:rPr>
    </w:lvl>
    <w:lvl w:ilvl="3" w:tplc="A59CCA88">
      <w:numFmt w:val="bullet"/>
      <w:lvlText w:val="•"/>
      <w:lvlJc w:val="left"/>
      <w:pPr>
        <w:ind w:left="2980" w:hanging="360"/>
      </w:pPr>
      <w:rPr>
        <w:rFonts w:hint="default"/>
      </w:rPr>
    </w:lvl>
    <w:lvl w:ilvl="4" w:tplc="815060EE">
      <w:numFmt w:val="bullet"/>
      <w:lvlText w:val="•"/>
      <w:lvlJc w:val="left"/>
      <w:pPr>
        <w:ind w:left="3820" w:hanging="360"/>
      </w:pPr>
      <w:rPr>
        <w:rFonts w:hint="default"/>
      </w:rPr>
    </w:lvl>
    <w:lvl w:ilvl="5" w:tplc="129AEB44">
      <w:numFmt w:val="bullet"/>
      <w:lvlText w:val="•"/>
      <w:lvlJc w:val="left"/>
      <w:pPr>
        <w:ind w:left="4660" w:hanging="360"/>
      </w:pPr>
      <w:rPr>
        <w:rFonts w:hint="default"/>
      </w:rPr>
    </w:lvl>
    <w:lvl w:ilvl="6" w:tplc="32404ED2">
      <w:numFmt w:val="bullet"/>
      <w:lvlText w:val="•"/>
      <w:lvlJc w:val="left"/>
      <w:pPr>
        <w:ind w:left="5500" w:hanging="360"/>
      </w:pPr>
      <w:rPr>
        <w:rFonts w:hint="default"/>
      </w:rPr>
    </w:lvl>
    <w:lvl w:ilvl="7" w:tplc="45F0961A">
      <w:numFmt w:val="bullet"/>
      <w:lvlText w:val="•"/>
      <w:lvlJc w:val="left"/>
      <w:pPr>
        <w:ind w:left="6340" w:hanging="360"/>
      </w:pPr>
      <w:rPr>
        <w:rFonts w:hint="default"/>
      </w:rPr>
    </w:lvl>
    <w:lvl w:ilvl="8" w:tplc="05D8B176">
      <w:numFmt w:val="bullet"/>
      <w:lvlText w:val="•"/>
      <w:lvlJc w:val="left"/>
      <w:pPr>
        <w:ind w:left="7180" w:hanging="360"/>
      </w:pPr>
      <w:rPr>
        <w:rFonts w:hint="default"/>
      </w:rPr>
    </w:lvl>
  </w:abstractNum>
  <w:abstractNum w:abstractNumId="2" w15:restartNumberingAfterBreak="0">
    <w:nsid w:val="70984E35"/>
    <w:multiLevelType w:val="hybridMultilevel"/>
    <w:tmpl w:val="0A7213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16cid:durableId="115879150">
    <w:abstractNumId w:val="0"/>
  </w:num>
  <w:num w:numId="2" w16cid:durableId="1043989035">
    <w:abstractNumId w:val="1"/>
  </w:num>
  <w:num w:numId="3" w16cid:durableId="1610429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FA"/>
    <w:rsid w:val="0004137C"/>
    <w:rsid w:val="00566C20"/>
    <w:rsid w:val="007362BB"/>
    <w:rsid w:val="00804EC1"/>
    <w:rsid w:val="009515FA"/>
    <w:rsid w:val="009B4B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97E50"/>
  <w15:chartTrackingRefBased/>
  <w15:docId w15:val="{7BFEBB7C-D2C1-A445-B34C-62E088E2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5FA"/>
    <w:rPr>
      <w:rFonts w:ascii="Times New Roman" w:eastAsia="Times New Roman" w:hAnsi="Times New Roman" w:cs="Times New Roman"/>
      <w:lang w:eastAsia="es-MX"/>
    </w:rPr>
  </w:style>
  <w:style w:type="paragraph" w:styleId="Ttulo1">
    <w:name w:val="heading 1"/>
    <w:basedOn w:val="Normal"/>
    <w:next w:val="Normal"/>
    <w:link w:val="Ttulo1Car"/>
    <w:qFormat/>
    <w:rsid w:val="009515FA"/>
    <w:pPr>
      <w:keepNext/>
      <w:spacing w:before="240" w:after="60"/>
      <w:outlineLvl w:val="0"/>
    </w:pPr>
    <w:rPr>
      <w:rFonts w:ascii="Cambria" w:hAnsi="Cambria"/>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9515FA"/>
    <w:rPr>
      <w:b/>
      <w:bCs/>
    </w:rPr>
  </w:style>
  <w:style w:type="character" w:customStyle="1" w:styleId="Ttulo1Car">
    <w:name w:val="Título 1 Car"/>
    <w:basedOn w:val="Fuentedeprrafopredeter"/>
    <w:link w:val="Ttulo1"/>
    <w:rsid w:val="009515FA"/>
    <w:rPr>
      <w:rFonts w:ascii="Cambria" w:eastAsia="Times New Roman" w:hAnsi="Cambria" w:cs="Times New Roman"/>
      <w:b/>
      <w:bCs/>
      <w:kern w:val="32"/>
      <w:sz w:val="32"/>
      <w:szCs w:val="32"/>
      <w:lang w:val="x-none" w:eastAsia="x-none"/>
    </w:rPr>
  </w:style>
  <w:style w:type="paragraph" w:styleId="Prrafodelista">
    <w:name w:val="List Paragraph"/>
    <w:basedOn w:val="Normal"/>
    <w:uiPriority w:val="1"/>
    <w:qFormat/>
    <w:rsid w:val="009515FA"/>
    <w:pPr>
      <w:ind w:left="720"/>
    </w:pPr>
    <w:rPr>
      <w:lang w:val="en-US" w:eastAsia="en-US"/>
    </w:rPr>
  </w:style>
  <w:style w:type="paragraph" w:customStyle="1" w:styleId="Body">
    <w:name w:val="Body"/>
    <w:basedOn w:val="Normal"/>
    <w:qFormat/>
    <w:rsid w:val="00804EC1"/>
    <w:pPr>
      <w:shd w:val="solid" w:color="FFFFFF" w:fill="auto"/>
      <w:ind w:firstLine="720"/>
    </w:pPr>
    <w:rPr>
      <w:rFonts w:eastAsia="ヒラギノ角ゴ Pro W3"/>
      <w:color w:val="000000"/>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8</Pages>
  <Words>2040</Words>
  <Characters>11224</Characters>
  <Application>Microsoft Office Word</Application>
  <DocSecurity>0</DocSecurity>
  <Lines>93</Lines>
  <Paragraphs>26</Paragraphs>
  <ScaleCrop>false</ScaleCrop>
  <Company/>
  <LinksUpToDate>false</LinksUpToDate>
  <CharactersWithSpaces>13238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4</cp:revision>
  <dcterms:created xsi:type="dcterms:W3CDTF">2026-06-25T04:56:00Z</dcterms:created>
  <dcterms:modified xsi:type="dcterms:W3CDTF">2026-06-26T05:25:00Z</dcterms:modified>
</cp:coreProperties>
</file>