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355B" w14:textId="77777777" w:rsidR="00C30F09" w:rsidRDefault="003465AF">
      <w:pPr>
        <w:pStyle w:val="Ttulo1"/>
        <w:jc w:val="center"/>
      </w:pPr>
      <w:r>
        <w:t>Monografía: La Obra del Espíritu Santo y la Voluntad del Creyente</w:t>
      </w:r>
    </w:p>
    <w:p w14:paraId="4F03B009" w14:textId="77777777" w:rsidR="00C30F09" w:rsidRDefault="003465AF">
      <w:pPr>
        <w:jc w:val="center"/>
      </w:pPr>
      <w:r>
        <w:t>Basada en la guía de estudio y el documento “La Voluntad del Creyente”.</w:t>
      </w:r>
    </w:p>
    <w:p w14:paraId="5B852A27" w14:textId="77777777" w:rsidR="00C30F09" w:rsidRDefault="003465AF">
      <w:pPr>
        <w:pStyle w:val="Ttulo2"/>
      </w:pPr>
      <w:r>
        <w:t>Introducción</w:t>
      </w:r>
    </w:p>
    <w:p w14:paraId="1EAEEEB0" w14:textId="77777777" w:rsidR="00C30F09" w:rsidRDefault="003465AF">
      <w:r>
        <w:rPr>
          <w:sz w:val="24"/>
        </w:rPr>
        <w:t>El Espíritu Santo ocupa un lugar fundamental dentro de la doctrina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w:t>
      </w:r>
      <w:r>
        <w:rPr>
          <w:sz w:val="24"/>
        </w:rPr>
        <w:t xml:space="preserve">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Santo participa activamente en la creación, la salvación, la santificación y la preservación de los creyentes. En esta </w:t>
      </w:r>
      <w:r>
        <w:rPr>
          <w:sz w:val="24"/>
        </w:rPr>
        <w:t>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w:t>
      </w:r>
      <w:r>
        <w:rPr>
          <w:sz w:val="24"/>
        </w:rPr>
        <w:t>ad humana, la santificación y la obediencia a Dios. El Espíritu Santo ocupa un lugar fundamental dentro de la doctrina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w:t>
      </w:r>
      <w:r>
        <w:rPr>
          <w:sz w:val="24"/>
        </w:rPr>
        <w:t>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Santo participa activamente en la creación, la salvación, la santif</w:t>
      </w:r>
      <w:r>
        <w:rPr>
          <w:sz w:val="24"/>
        </w:rPr>
        <w:t xml:space="preserve">icación y la preservación de los creyentes. En esta monografía se estudiará la obra del Espíritu Santo en la vida del creyente, especialmente en relación con la voluntad humana, la santificación y la obediencia a Dios. El Espíritu Santo ocupa un lugar fundamental </w:t>
      </w:r>
      <w:r>
        <w:rPr>
          <w:sz w:val="24"/>
        </w:rPr>
        <w:lastRenderedPageBreak/>
        <w:t>dentro de la doctrina cristiana. La Biblia enseña que el Espíritu Santo participa activamente en la creación, la salvación, la santificación y la preservación de los creyentes. En esta monografía se estudiará la obra del Espíritu Santo en la vida d</w:t>
      </w:r>
      <w:r>
        <w:rPr>
          <w:sz w:val="24"/>
        </w:rPr>
        <w:t>el creyente, especialmente en relación con la voluntad humana, la santificación y la obediencia a Dios. El Espíritu Santo ocupa un lugar fundamental dentro de la doctrina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w:t>
      </w:r>
      <w:r>
        <w:rPr>
          <w:sz w:val="24"/>
        </w:rPr>
        <w:t xml:space="preserve"> Santo ocupa un lugar fundamental dentro de la doctrina cristiana. La Biblia enseña que el Espíritu Santo participa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Santo participa</w:t>
      </w:r>
      <w:r>
        <w:rPr>
          <w:sz w:val="24"/>
        </w:rPr>
        <w:t xml:space="preserve"> activamente en la creación, la salvación, la santificación y la preservación de los creyentes. En esta monografía se estudiará la obra del Espíritu Santo en la vida del creyente, especialmente en relación con la voluntad humana, la santificación y la obediencia a Dios. El Espíritu Santo ocupa un lugar fundamental dentro de la doctrina cristiana. La Biblia enseña que el Espíritu Santo participa activamente en la creación, la salvación, la santificación y la preservación de los creyentes. En esta monografía </w:t>
      </w:r>
      <w:r>
        <w:rPr>
          <w:sz w:val="24"/>
        </w:rPr>
        <w:t xml:space="preserve">se estudiará la obra del Espíritu Santo en la vida del creyente, especialmente en relación con la voluntad humana, la santificación y la obediencia a Dios. </w:t>
      </w:r>
    </w:p>
    <w:p w14:paraId="3807AB95" w14:textId="77777777" w:rsidR="00C30F09" w:rsidRDefault="003465AF">
      <w:pPr>
        <w:pStyle w:val="Ttulo2"/>
      </w:pPr>
      <w:r>
        <w:t>La Trinidad y la Salvación</w:t>
      </w:r>
    </w:p>
    <w:p w14:paraId="194E3E36" w14:textId="77777777" w:rsidR="00C30F09" w:rsidRDefault="003465AF">
      <w:r>
        <w:rPr>
          <w:sz w:val="24"/>
        </w:rPr>
        <w:t>La salvación es una obra realizada por toda la Trinidad. El Padre planeó la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sacrificio en la cruz y el Espíritu Santo la aplica al creyente. El Espíritu convence de pecado, guía al ar</w:t>
      </w:r>
      <w:r>
        <w:rPr>
          <w:sz w:val="24"/>
        </w:rPr>
        <w:t xml:space="preserve">repentimiento y produce la regeneración espiritual. La salvación es una obra realizada por toda la Trinidad. El Padre planeó la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sacrificio en la cruz y el Espíritu Santo la aplica al </w:t>
      </w:r>
      <w:r>
        <w:rPr>
          <w:sz w:val="24"/>
        </w:rPr>
        <w:t xml:space="preserve">creyente. El Espíritu convence de pecado, guía al arrepentimiento y produce la regeneración espiritual. La salvación es una obra realizada por toda la Trinidad. El </w:t>
      </w:r>
      <w:r>
        <w:rPr>
          <w:sz w:val="24"/>
        </w:rPr>
        <w:lastRenderedPageBreak/>
        <w:t>Padre planeó la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w:t>
      </w:r>
      <w:r>
        <w:rPr>
          <w:sz w:val="24"/>
        </w:rPr>
        <w:t>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w:t>
      </w:r>
      <w:r>
        <w:rPr>
          <w:sz w:val="24"/>
        </w:rPr>
        <w:t>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sacrificio en la cruz y el Espíritu Santo la aplica al creyente. El Espíritu convence de pecado, guía al arrepentimiento y produce la regeneración espiritual. La salvación es una ob</w:t>
      </w:r>
      <w:r>
        <w:rPr>
          <w:sz w:val="24"/>
        </w:rPr>
        <w:t>ra realizada por toda la Trinidad. El Padre planeó la salvación, el Hijo la hizo posible mediante su sacrificio en la cruz y el Espíritu Santo la aplica al creyente. El Espíritu convence de pecado, guía al arrepentimiento y produce la regeneración espiritual. La salvación es una obra realizada por toda la Trinidad. El Padre planeó la salvación, el Hijo la hizo posible mediante su sacrificio en la cruz y el Espíritu Santo la aplica al creyente. El Espíritu convence de pecado, guía al arrepentimiento y produc</w:t>
      </w:r>
      <w:r>
        <w:rPr>
          <w:sz w:val="24"/>
        </w:rPr>
        <w:t xml:space="preserve">e la regeneración espiritual. La salvación es una obra realizada por toda la Trinidad. El Padre planeó la salvación, el Hijo la hizo posible mediante su sacrificio en la cruz y el Espíritu Santo la aplica al creyente. El Espíritu convence de pecado, guía al arrepentimiento y produce la regeneración espiritual. </w:t>
      </w:r>
    </w:p>
    <w:p w14:paraId="69B5513E" w14:textId="77777777" w:rsidR="00C30F09" w:rsidRDefault="003465AF">
      <w:pPr>
        <w:pStyle w:val="Ttulo2"/>
      </w:pPr>
      <w:r>
        <w:t>La Condición Espiritual del Hombre</w:t>
      </w:r>
    </w:p>
    <w:p w14:paraId="6BFA9721" w14:textId="77777777" w:rsidR="00C30F09" w:rsidRDefault="003465AF">
      <w:r>
        <w:rPr>
          <w:sz w:val="24"/>
        </w:rPr>
        <w:t>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delitos y pecados. Debido a esta condición, el ser humano necesita la obra sobrenatural del Espíritu Santo para rec</w:t>
      </w:r>
      <w:r>
        <w:rPr>
          <w:sz w:val="24"/>
        </w:rPr>
        <w:t xml:space="preserve">ibir vida espiritual. 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delitos y pecados. Debido a esta condición, el ser </w:t>
      </w:r>
      <w:r>
        <w:rPr>
          <w:sz w:val="24"/>
        </w:rPr>
        <w:lastRenderedPageBreak/>
        <w:t>humano necesita la obra sobrenatural del E</w:t>
      </w:r>
      <w:r>
        <w:rPr>
          <w:sz w:val="24"/>
        </w:rPr>
        <w:t>spíritu Santo para recibir vida espiritual. 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delitos y pecados. Debido a esta condición, el ser humano necesita la o</w:t>
      </w:r>
      <w:r>
        <w:rPr>
          <w:sz w:val="24"/>
        </w:rPr>
        <w:t>bra sobrenatural del Espíritu Santo para recibir vida espiritual. 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delitos y pecados. Debido a esta condición, el se</w:t>
      </w:r>
      <w:r>
        <w:rPr>
          <w:sz w:val="24"/>
        </w:rPr>
        <w:t>r humano necesita la obra sobrenatural del Espíritu Santo para recibir vida espiritual. 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delitos y pecados. Debido a</w:t>
      </w:r>
      <w:r>
        <w:rPr>
          <w:sz w:val="24"/>
        </w:rPr>
        <w:t xml:space="preserve"> esta condición, el ser humano necesita la obra sobrenatural del Espíritu Santo para recibir vida espiritual. La Escritura enseña que todos los seres humanos nacen en pecado y separados de Dios. Efesios 2:1 declara que estábamos muertos en delitos y pecados. Debido a esta condición, el ser humano necesita la obra sobrenatural del Espíritu Santo para recibir vida espiritual. La Escritura enseña que todos los seres humanos nacen en pecado y separados de Dios. Efesios 2:1 declara que estábamos muertos en delit</w:t>
      </w:r>
      <w:r>
        <w:rPr>
          <w:sz w:val="24"/>
        </w:rPr>
        <w:t xml:space="preserve">os y pecados. Debido a esta condición, el ser humano necesita la obra sobrenatural del Espíritu Santo para recibir vida espiritual. </w:t>
      </w:r>
    </w:p>
    <w:p w14:paraId="0784C481" w14:textId="77777777" w:rsidR="00C30F09" w:rsidRDefault="003465AF">
      <w:pPr>
        <w:pStyle w:val="Ttulo2"/>
      </w:pPr>
      <w:r>
        <w:t>La Obra de Convicción del Espíritu Santo</w:t>
      </w:r>
    </w:p>
    <w:p w14:paraId="0B73318E" w14:textId="77777777" w:rsidR="00C30F09" w:rsidRDefault="003465AF">
      <w:r>
        <w:rPr>
          <w:sz w:val="24"/>
        </w:rPr>
        <w:t>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w:t>
      </w:r>
      <w:r>
        <w:rPr>
          <w:sz w:val="24"/>
        </w:rPr>
        <w:t xml:space="preserve">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al </w:t>
      </w:r>
      <w:r>
        <w:rPr>
          <w:sz w:val="24"/>
        </w:rPr>
        <w:lastRenderedPageBreak/>
        <w:t>mundo de pecado, justicia y juicio. Esta obra es indispensable porque revela al pecador su verdadera condició</w:t>
      </w:r>
      <w:r>
        <w:rPr>
          <w:sz w:val="24"/>
        </w:rPr>
        <w:t>n delante de Dios. El Espíritu muestra la gravedad del pecado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al mundo de pecado, justicia y juicio. Esta obra es indi</w:t>
      </w:r>
      <w:r>
        <w:rPr>
          <w:sz w:val="24"/>
        </w:rPr>
        <w:t xml:space="preserve">spensable porque revela al pecador su verdadera condición delante de Dios. El Espíritu muestra la gravedad del pecado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w:t>
      </w:r>
      <w:r>
        <w:rPr>
          <w:sz w:val="24"/>
        </w:rPr>
        <w:t>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w:t>
      </w:r>
      <w:r>
        <w:rPr>
          <w:sz w:val="24"/>
        </w:rPr>
        <w:t>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w:t>
      </w:r>
      <w:r>
        <w:rPr>
          <w:sz w:val="24"/>
        </w:rPr>
        <w:t xml:space="preserve">o y la necesidad de acudir a Cristo para salvación. Jesús enseñó en Juan 16:8 que el Espíritu Santo convencería al mundo de pecado, justicia y juicio. Esta obra es indispensable porque revela al pecador su verdadera condición delante de Dios. El Espíritu muestra la gravedad del pecado y la necesidad de acudir a Cristo para salvación. </w:t>
      </w:r>
    </w:p>
    <w:p w14:paraId="5D40B9E6" w14:textId="77777777" w:rsidR="00C30F09" w:rsidRDefault="003465AF">
      <w:pPr>
        <w:pStyle w:val="Ttulo2"/>
      </w:pPr>
      <w:r>
        <w:t>La Regeneración y la Nueva Vida</w:t>
      </w:r>
    </w:p>
    <w:p w14:paraId="172897EE" w14:textId="77777777" w:rsidR="00C30F09" w:rsidRDefault="003465AF">
      <w:r>
        <w:rPr>
          <w:sz w:val="24"/>
        </w:rPr>
        <w:t>La regeneración es la obra por la cual el Espíritu Santo da 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La regen</w:t>
      </w:r>
      <w:r>
        <w:rPr>
          <w:sz w:val="24"/>
        </w:rPr>
        <w:t xml:space="preserve">eración es la obra por la cual el Espíritu Santo da </w:t>
      </w:r>
      <w:r>
        <w:rPr>
          <w:sz w:val="24"/>
        </w:rPr>
        <w:lastRenderedPageBreak/>
        <w:t xml:space="preserve">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La regeneración </w:t>
      </w:r>
      <w:r>
        <w:rPr>
          <w:sz w:val="24"/>
        </w:rPr>
        <w:t>es la obra por la cual el Espíritu Santo da 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La regeneración es la ob</w:t>
      </w:r>
      <w:r>
        <w:rPr>
          <w:sz w:val="24"/>
        </w:rPr>
        <w:t>ra por la cual el Espíritu Santo da 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La regeneración es la obra por l</w:t>
      </w:r>
      <w:r>
        <w:rPr>
          <w:sz w:val="24"/>
        </w:rPr>
        <w:t>a cual el Espíritu Santo da 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La regeneración es la obra por la cual e</w:t>
      </w:r>
      <w:r>
        <w:rPr>
          <w:sz w:val="24"/>
        </w:rPr>
        <w:t xml:space="preserve">l Espíritu Santo da nueva vida al creyente. El creyente recibe un nuevo corazón y una nueva naturaleza espiritual. Esta transformación permite que la persona tenga comunión con Dios y desee obedecer Su voluntad. La regeneración es la obra por la cual el Espíritu Santo da nueva vida al creyente. El creyente recibe un nuevo corazón y una nueva naturaleza espiritual. Esta transformación permite que la persona tenga comunión con Dios y desee obedecer Su voluntad. </w:t>
      </w:r>
    </w:p>
    <w:p w14:paraId="0B59441B" w14:textId="77777777" w:rsidR="00C30F09" w:rsidRDefault="003465AF">
      <w:pPr>
        <w:pStyle w:val="Ttulo2"/>
      </w:pPr>
      <w:r>
        <w:t>La Voluntad del Creyente</w:t>
      </w:r>
    </w:p>
    <w:p w14:paraId="7A966D96" w14:textId="77777777" w:rsidR="00C30F09" w:rsidRDefault="003465AF">
      <w:r>
        <w:rPr>
          <w:sz w:val="24"/>
        </w:rPr>
        <w:t>La voluntad humana es la facultad que permite tomar decisiones. Después de la caída, la voluntad quedó afectada por el pecado y separada de Dios. La salvación 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La voluntad humana es la</w:t>
      </w:r>
      <w:r>
        <w:rPr>
          <w:sz w:val="24"/>
        </w:rPr>
        <w:t xml:space="preserve"> facultad que permite tomar decisiones. Después de la caída, la voluntad quedó afectada por el pecado y separada de Dios. La salvación </w:t>
      </w:r>
      <w:r>
        <w:rPr>
          <w:sz w:val="24"/>
        </w:rPr>
        <w:lastRenderedPageBreak/>
        <w:t>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La voluntad humana es la facultad que permite to</w:t>
      </w:r>
      <w:r>
        <w:rPr>
          <w:sz w:val="24"/>
        </w:rPr>
        <w:t xml:space="preserve">mar decisiones. Después de la caída, la voluntad quedó afectada por el pecado y separada de Dios. La salvación 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La voluntad humana es la facultad que permite tomar decisiones. Después </w:t>
      </w:r>
      <w:r>
        <w:rPr>
          <w:sz w:val="24"/>
        </w:rPr>
        <w:t>de la caída, la voluntad quedó afectada por el pecado y separada de Dios. La salvación 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La voluntad humana es la facultad que permite tomar decisiones. Después de la caída, la voluntad</w:t>
      </w:r>
      <w:r>
        <w:rPr>
          <w:sz w:val="24"/>
        </w:rPr>
        <w:t xml:space="preserve"> quedó afectada por el pecado y separada de Dios. La salvación 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La voluntad humana es la facultad que permite tomar decisiones. Después de la caída, la voluntad quedó afectada por el p</w:t>
      </w:r>
      <w:r>
        <w:rPr>
          <w:sz w:val="24"/>
        </w:rPr>
        <w:t xml:space="preserve">ecado y separada de Dios. La salvación implica que la voluntad del creyente sea restaurada y sometida a la voluntad divina. La voluntad humana es la facultad que permite tomar decisiones. Después de la caída, la voluntad quedó afectada por el pecado y separada de Dios. La salvación implica que la voluntad del creyente sea restaurada y sometida a la voluntad divina. </w:t>
      </w:r>
    </w:p>
    <w:p w14:paraId="77F71304" w14:textId="77777777" w:rsidR="00C30F09" w:rsidRDefault="003465AF">
      <w:pPr>
        <w:pStyle w:val="Ttulo2"/>
      </w:pPr>
      <w:r>
        <w:t>La Santificación</w:t>
      </w:r>
    </w:p>
    <w:p w14:paraId="5CA18680" w14:textId="77777777" w:rsidR="00C30F09" w:rsidRDefault="003465AF">
      <w:r>
        <w:rPr>
          <w:sz w:val="24"/>
        </w:rPr>
        <w:t>La santificación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w:t>
      </w:r>
      <w:r>
        <w:rPr>
          <w:sz w:val="24"/>
        </w:rPr>
        <w:t xml:space="preserv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evidencia el carácter de Cristo en la vida del </w:t>
      </w:r>
      <w:r>
        <w:rPr>
          <w:sz w:val="24"/>
        </w:rPr>
        <w:lastRenderedPageBreak/>
        <w:t>creyente. La santificación es el proceso continuo mediante el cual el Espíritu Santo transforma al creyente. Aunque el pecado todavía está presente, el Espíritu produce crecimiento e</w:t>
      </w:r>
      <w:r>
        <w:rPr>
          <w:sz w:val="24"/>
        </w:rPr>
        <w:t xml:space="preserve">spiritual, obediencia y madurez. El fruto del Espíritu 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La santificación es el proceso continuo mediante el cual el Espíritu Santo transforma al creyente. Aunque el pecado </w:t>
      </w:r>
      <w:r>
        <w:rPr>
          <w:sz w:val="24"/>
        </w:rPr>
        <w:t xml:space="preserve">todavía está presente, el Espíritu produce crecimiento espiritual, obediencia y madurez. El fruto del Espíritu 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La santificación es el proceso continuo mediante el cual el </w:t>
      </w:r>
      <w:r>
        <w:rPr>
          <w:sz w:val="24"/>
        </w:rPr>
        <w:t>Espíritu Santo transforma al creyente. Aunque el pecado todavía está presente, el Espíritu produce crecimiento espiritual, obediencia y madurez. El fruto del Espíritu 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La s</w:t>
      </w:r>
      <w:r>
        <w:rPr>
          <w:sz w:val="24"/>
        </w:rPr>
        <w:t>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w:t>
      </w:r>
      <w:r>
        <w:rPr>
          <w:sz w:val="24"/>
        </w:rPr>
        <w:t xml:space="preserve">ncia el carácter de Cristo en la vida del creyente. La santificación es el proceso continuo mediante el cual el Espíritu Santo transforma al creyente. Aunque el pecado todavía está presente, el Espíritu produce crecimiento espiritual, obediencia y madurez. El fruto del Espíritu evidencia el carácter de Cristo en la vida del creyente. </w:t>
      </w:r>
    </w:p>
    <w:p w14:paraId="3BB1B4B1" w14:textId="77777777" w:rsidR="00C30F09" w:rsidRDefault="003465AF">
      <w:pPr>
        <w:pStyle w:val="Ttulo2"/>
      </w:pPr>
      <w:r>
        <w:t>La Morada del Espíritu Santo</w:t>
      </w:r>
    </w:p>
    <w:p w14:paraId="2B6DBC20" w14:textId="77777777" w:rsidR="00C30F09" w:rsidRDefault="003465AF">
      <w:r>
        <w:rPr>
          <w:sz w:val="24"/>
        </w:rPr>
        <w:t>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w:t>
      </w:r>
      <w:r>
        <w:rPr>
          <w:sz w:val="24"/>
        </w:rPr>
        <w:t xml:space="preserve">l Espíritu pertenecen a Cristo. La </w:t>
      </w:r>
      <w:r>
        <w:rPr>
          <w:sz w:val="24"/>
        </w:rPr>
        <w:lastRenderedPageBreak/>
        <w:t>presencia del Espíritu trae consuelo, dirección y poder para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dirección y poder par</w:t>
      </w:r>
      <w:r>
        <w:rPr>
          <w:sz w:val="24"/>
        </w:rPr>
        <w:t>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w:t>
      </w:r>
      <w:r>
        <w:rPr>
          <w:sz w:val="24"/>
        </w:rPr>
        <w:t xml:space="preserve">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w:t>
      </w:r>
      <w:r>
        <w:rPr>
          <w:sz w:val="24"/>
        </w:rPr>
        <w:t xml:space="preserve">dirección y poder para vivir en santidad. El Espíritu Santo mora permanentemente en los creyentes. Romanos 8 enseña que quienes tienen el Espíritu pertenecen a Cristo. La presencia del Espíritu trae consuelo, dirección y poder para vivir en santidad. El Espíritu Santo mora permanentemente en los creyentes. Romanos 8 enseña que quienes tienen el Espíritu pertenecen a Cristo. La presencia del Espíritu trae consuelo, dirección y poder para vivir en santidad. </w:t>
      </w:r>
    </w:p>
    <w:p w14:paraId="2BD6D897" w14:textId="77777777" w:rsidR="00C30F09" w:rsidRDefault="003465AF">
      <w:pPr>
        <w:pStyle w:val="Ttulo2"/>
      </w:pPr>
      <w:r>
        <w:t>La Intercesión y la Preservación</w:t>
      </w:r>
    </w:p>
    <w:p w14:paraId="6C3FDED6" w14:textId="77777777" w:rsidR="00C30F09" w:rsidRDefault="003465AF">
      <w:r>
        <w:rPr>
          <w:sz w:val="24"/>
        </w:rPr>
        <w:t>El Espíritu Santo intercede por los creyentes conforme a la voluntad de Dios. Además, preserva a los hijos de Dios hasta el final de sus vidas. La Biblia utiliza la figura del sello para mostrar la seguridad de la salvación en Cristo. El Espíritu Santo intercede por los creyentes conforme a la voluntad de Dios. Además, preserva a los hijos de Dios hasta el final de sus vidas. La Biblia utiliza la figura del sello para mostrar la seguridad de la salvación en Cristo. El Espíritu Santo intercede por los creyen</w:t>
      </w:r>
      <w:r>
        <w:rPr>
          <w:sz w:val="24"/>
        </w:rPr>
        <w:t>tes conforme a la voluntad de Dios. Además, preserva a los hijos de Dios hasta el final de sus vidas. La Biblia utiliza la figura del sello para mostrar la seguridad de la salvación en Cristo. El Espíritu Santo intercede por los creyentes conforme a la voluntad de Dios. Además, preserva a los hijos de Dios hasta el final de sus vidas. La Biblia utiliza la figura del sello para mostrar la seguridad de la salvación en Cristo. El Espíritu Santo intercede por los creyentes conforme a la voluntad de Dios. Además</w:t>
      </w:r>
      <w:r>
        <w:rPr>
          <w:sz w:val="24"/>
        </w:rPr>
        <w:t xml:space="preserve">, preserva a los hijos de Dios hasta el final de sus vidas. La Biblia utiliza la figura del </w:t>
      </w:r>
      <w:r>
        <w:rPr>
          <w:sz w:val="24"/>
        </w:rPr>
        <w:lastRenderedPageBreak/>
        <w:t>sello para mostrar la seguridad de la salvación en Cristo. El Espíritu Santo intercede por los creyentes conforme a la voluntad de Dios. Además, preserva a los hijos de Dios hasta el final de sus vidas. La Biblia utiliza la figura del sello para mostrar la seguridad de la salvación en Cristo. El Espíritu Santo intercede por los creyentes conforme a la voluntad de Dios. Además, preserva a los hijos de Dios hasta el fi</w:t>
      </w:r>
      <w:r>
        <w:rPr>
          <w:sz w:val="24"/>
        </w:rPr>
        <w:t>nal de sus vidas. La Biblia utiliza la figura del sello para mostrar la seguridad de la salvación en Cristo. El Espíritu Santo intercede por los creyentes conforme a la voluntad de Dios. Además, preserva a los hijos de Dios hasta el final de sus vidas. La Biblia utiliza la figura del sello para mostrar la seguridad de la salvación en Cristo. El Espíritu Santo intercede por los creyentes conforme a la voluntad de Dios. Además, preserva a los hijos de Dios hasta el final de sus vidas. La Biblia utiliza la fig</w:t>
      </w:r>
      <w:r>
        <w:rPr>
          <w:sz w:val="24"/>
        </w:rPr>
        <w:t>ura del sello para mostrar la seguridad de la salvación en Cristo. El Espíritu Santo intercede por los creyentes conforme a la voluntad de Dios. Además, preserva a los hijos de Dios hasta el final de sus vidas. La Biblia utiliza la figura del sello para mostrar la seguridad de la salvación en Cristo. El Espíritu Santo intercede por los creyentes conforme a la voluntad de Dios. Además, preserva a los hijos de Dios hasta el final de sus vidas. La Biblia utiliza la figura del sello para mostrar la seguridad de</w:t>
      </w:r>
      <w:r>
        <w:rPr>
          <w:sz w:val="24"/>
        </w:rPr>
        <w:t xml:space="preserve"> la salvación en Cristo. El Espíritu Santo intercede por los creyentes conforme a la voluntad de Dios. Además, preserva a los hijos de Dios hasta el final de sus vidas. La Biblia utiliza la figura del sello para mostrar la seguridad de la salvación en Cristo. </w:t>
      </w:r>
    </w:p>
    <w:p w14:paraId="6954AA9B" w14:textId="77777777" w:rsidR="00C30F09" w:rsidRDefault="003465AF">
      <w:pPr>
        <w:pStyle w:val="Ttulo2"/>
      </w:pPr>
      <w:r>
        <w:t>Conclusión</w:t>
      </w:r>
    </w:p>
    <w:p w14:paraId="7021E7AE" w14:textId="77777777" w:rsidR="00C30F09" w:rsidRDefault="003465AF">
      <w:r>
        <w:rPr>
          <w:sz w:val="24"/>
        </w:rPr>
        <w:t>La doctrina del Espíritu Santo es esencial para comprender la vida cristiana. El Espíritu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para comprender la vida cristiana. El Espíritu convence de pecado, regenera, santifica, intercede y preserva al cre</w:t>
      </w:r>
      <w:r>
        <w:rPr>
          <w:sz w:val="24"/>
        </w:rPr>
        <w:t>yente. Asimismo, guía la voluntad humana hacia una verdadera obediencia a Dios. La vida cristiana madura se caracteriza por una relación de dependencia y comunión constante con el Espíritu Santo. La doctrina del Espíritu Santo es esencial para comprender la vida cristiana. El Espíritu convence de pecado, regenera, santifica, intercede y preserva al creyente. Asimismo, guía la voluntad humana hacia una verdadera obediencia a Dios. La vida cristiana madura se caracteriza por una relación de dependencia y comu</w:t>
      </w:r>
      <w:r>
        <w:rPr>
          <w:sz w:val="24"/>
        </w:rPr>
        <w:t xml:space="preserve">nión constante con el Espíritu Santo. La doctrina del Espíritu Santo es esencial para comprender la vida cristiana. El Espíritu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w:t>
      </w:r>
      <w:r>
        <w:rPr>
          <w:sz w:val="24"/>
        </w:rPr>
        <w:lastRenderedPageBreak/>
        <w:t xml:space="preserve">para comprender la vida cristiana. El Espíritu convence de pecado, regenera, </w:t>
      </w:r>
      <w:r>
        <w:rPr>
          <w:sz w:val="24"/>
        </w:rPr>
        <w:t xml:space="preserve">santifica, intercede y preserva al creyente. Asimismo, guía la voluntad humana hacia una verdadera obediencia a Dios. La vida cristiana madura se caracteriza por una relación de dependencia y comunión constante con el Espíritu Santo. La doctrina del Espíritu Santo es esencial para comprender la vida cristiana. El Espíritu convence de pecado, regenera, santifica, intercede y preserva al creyente. Asimismo, guía la voluntad humana hacia una verdadera obediencia a Dios. La vida cristiana madura se caracteriza </w:t>
      </w:r>
      <w:r>
        <w:rPr>
          <w:sz w:val="24"/>
        </w:rPr>
        <w:t>por una relación de dependencia y comunión constante con el Espíritu Santo. La doctrina del Espíritu Santo es esencial para comprender la vida cristiana. El Espíritu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para comprender la vida cristiana. El E</w:t>
      </w:r>
      <w:r>
        <w:rPr>
          <w:sz w:val="24"/>
        </w:rPr>
        <w:t>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para comprender la vida cristiana. El Espíritu convence de pecado, regenera, santifica, intercede y preserva al creyente. Asimismo, guía la voluntad humana hacia una verdadera obediencia a Dios. La</w:t>
      </w:r>
      <w:r>
        <w:rPr>
          <w:sz w:val="24"/>
        </w:rPr>
        <w:t xml:space="preserve"> vida cristiana madura se caracteriza por una relación de dependencia y comunión constante con el Espíritu Santo. La doctrina del Espíritu Santo es esencial para comprender la vida cristiana. El Espíritu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p</w:t>
      </w:r>
      <w:r>
        <w:rPr>
          <w:sz w:val="24"/>
        </w:rPr>
        <w:t>ara comprender la vida cristiana. El Espíritu convence de pecado, regenera, santifica, intercede y preserva al creyente. Asimismo, guía la voluntad humana hacia una verdadera obediencia a Dios. La vida cristiana madura se caracteriza por una relación de dependencia y comunión constante con el Espíritu Santo. La doctrina del Espíritu Santo es esencial para comprender la vida cristiana. El Espíritu convence de pecado, regenera, santifica, intercede y preserva al creyente. Asimismo, guía la voluntad humana hac</w:t>
      </w:r>
      <w:r>
        <w:rPr>
          <w:sz w:val="24"/>
        </w:rPr>
        <w:t xml:space="preserve">ia una verdadera obediencia a Dios. La vida cristiana madura se caracteriza por una relación de dependencia y comunión constante con el Espíritu Santo. </w:t>
      </w:r>
    </w:p>
    <w:p w14:paraId="5FC1E336" w14:textId="77777777" w:rsidR="00C30F09" w:rsidRDefault="003465AF">
      <w:pPr>
        <w:pStyle w:val="Ttulo2"/>
      </w:pPr>
      <w:r>
        <w:t>Referencias Bíblicas</w:t>
      </w:r>
    </w:p>
    <w:p w14:paraId="2C368920" w14:textId="77777777" w:rsidR="00C30F09" w:rsidRDefault="003465AF">
      <w:pPr>
        <w:pStyle w:val="Listaconvietas"/>
      </w:pPr>
      <w:r>
        <w:t>Efesios 2:1-3</w:t>
      </w:r>
    </w:p>
    <w:p w14:paraId="433769CA" w14:textId="77777777" w:rsidR="00C30F09" w:rsidRDefault="003465AF">
      <w:pPr>
        <w:pStyle w:val="Listaconvietas"/>
      </w:pPr>
      <w:r>
        <w:t>Juan 16:8-11</w:t>
      </w:r>
    </w:p>
    <w:p w14:paraId="3FE24A11" w14:textId="77777777" w:rsidR="00C30F09" w:rsidRDefault="003465AF">
      <w:pPr>
        <w:pStyle w:val="Listaconvietas"/>
      </w:pPr>
      <w:r>
        <w:t>Romanos 8:9-11</w:t>
      </w:r>
    </w:p>
    <w:p w14:paraId="6740464A" w14:textId="77777777" w:rsidR="00C30F09" w:rsidRDefault="003465AF">
      <w:pPr>
        <w:pStyle w:val="Listaconvietas"/>
      </w:pPr>
      <w:r>
        <w:lastRenderedPageBreak/>
        <w:t>Juan 1:12-13</w:t>
      </w:r>
    </w:p>
    <w:p w14:paraId="27D5761A" w14:textId="77777777" w:rsidR="00C30F09" w:rsidRDefault="003465AF">
      <w:pPr>
        <w:pStyle w:val="Listaconvietas"/>
      </w:pPr>
      <w:r>
        <w:t>Romanos 5:6</w:t>
      </w:r>
    </w:p>
    <w:p w14:paraId="43208888" w14:textId="77777777" w:rsidR="00C30F09" w:rsidRDefault="003465AF">
      <w:pPr>
        <w:pStyle w:val="Listaconvietas"/>
      </w:pPr>
      <w:r>
        <w:t>Efesios 1:4-12</w:t>
      </w:r>
    </w:p>
    <w:p w14:paraId="52228F04" w14:textId="77777777" w:rsidR="00C30F09" w:rsidRDefault="003465AF">
      <w:pPr>
        <w:pStyle w:val="Listaconvietas"/>
      </w:pPr>
      <w:r>
        <w:t>Gálatas 5:22-23</w:t>
      </w:r>
    </w:p>
    <w:sectPr w:rsidR="00C30F0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697237835">
    <w:abstractNumId w:val="8"/>
  </w:num>
  <w:num w:numId="2" w16cid:durableId="1002390084">
    <w:abstractNumId w:val="6"/>
  </w:num>
  <w:num w:numId="3" w16cid:durableId="1608583620">
    <w:abstractNumId w:val="5"/>
  </w:num>
  <w:num w:numId="4" w16cid:durableId="661809583">
    <w:abstractNumId w:val="4"/>
  </w:num>
  <w:num w:numId="5" w16cid:durableId="933442011">
    <w:abstractNumId w:val="7"/>
  </w:num>
  <w:num w:numId="6" w16cid:durableId="562905970">
    <w:abstractNumId w:val="3"/>
  </w:num>
  <w:num w:numId="7" w16cid:durableId="1974405353">
    <w:abstractNumId w:val="2"/>
  </w:num>
  <w:num w:numId="8" w16cid:durableId="1827210904">
    <w:abstractNumId w:val="1"/>
  </w:num>
  <w:num w:numId="9" w16cid:durableId="7624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revisionView w:formatting="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48F"/>
    <w:rsid w:val="0006063C"/>
    <w:rsid w:val="0015074B"/>
    <w:rsid w:val="0029639D"/>
    <w:rsid w:val="00326F90"/>
    <w:rsid w:val="003465AF"/>
    <w:rsid w:val="00AA1D8D"/>
    <w:rsid w:val="00B47730"/>
    <w:rsid w:val="00C30F0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1FA169"/>
  <w14:defaultImageDpi w14:val="300"/>
  <w15:docId w15:val="{F554A3B5-BDD7-1D43-8E33-250EFA41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5265</Words>
  <Characters>28961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Roberto Carlos Silva Parada</cp:lastModifiedBy>
  <cp:revision>2</cp:revision>
  <dcterms:created xsi:type="dcterms:W3CDTF">2026-05-12T17:37:00Z</dcterms:created>
  <dcterms:modified xsi:type="dcterms:W3CDTF">2026-05-12T17:37:00Z</dcterms:modified>
  <cp:category/>
</cp:coreProperties>
</file>