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5D2F" w:rsidRDefault="000F5D2F" w:rsidP="000F5D2F">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63048BE8" wp14:editId="4078230A">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0F5D2F" w:rsidRDefault="000F5D2F" w:rsidP="000F5D2F">
      <w:pPr>
        <w:rPr>
          <w:rStyle w:val="Textoennegrita"/>
          <w:rFonts w:ascii="Libre Franklin" w:hAnsi="Libre Franklin"/>
          <w:b w:val="0"/>
          <w:bCs w:val="0"/>
          <w:color w:val="1F2947"/>
        </w:rPr>
      </w:pPr>
    </w:p>
    <w:p w:rsidR="000F5D2F" w:rsidRDefault="000F5D2F" w:rsidP="000F5D2F">
      <w:pPr>
        <w:rPr>
          <w:rStyle w:val="Textoennegrita"/>
          <w:rFonts w:ascii="Libre Franklin" w:hAnsi="Libre Franklin"/>
          <w:b w:val="0"/>
          <w:bCs w:val="0"/>
          <w:color w:val="1F2947"/>
        </w:rPr>
      </w:pPr>
    </w:p>
    <w:p w:rsidR="000F5D2F" w:rsidRDefault="000F5D2F" w:rsidP="000F5D2F">
      <w:pPr>
        <w:rPr>
          <w:rStyle w:val="Textoennegrita"/>
          <w:rFonts w:ascii="Libre Franklin" w:hAnsi="Libre Franklin"/>
          <w:b w:val="0"/>
          <w:bCs w:val="0"/>
          <w:color w:val="1F2947"/>
        </w:rPr>
      </w:pPr>
    </w:p>
    <w:p w:rsidR="000F5D2F" w:rsidRPr="00545ACB" w:rsidRDefault="000F5D2F" w:rsidP="000F5D2F">
      <w:pPr>
        <w:jc w:val="center"/>
        <w:rPr>
          <w:rStyle w:val="Textoennegrita"/>
          <w:rFonts w:ascii="Century Gothic" w:hAnsi="Century Gothic"/>
          <w:color w:val="1F2947"/>
          <w:sz w:val="28"/>
          <w:szCs w:val="28"/>
          <w:u w:val="single"/>
        </w:rPr>
      </w:pPr>
    </w:p>
    <w:p w:rsidR="000F5D2F" w:rsidRPr="00545ACB" w:rsidRDefault="000F5D2F" w:rsidP="000F5D2F">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0F5D2F" w:rsidRPr="00545ACB" w:rsidRDefault="000F5D2F" w:rsidP="000F5D2F">
      <w:pPr>
        <w:jc w:val="center"/>
        <w:rPr>
          <w:rStyle w:val="Textoennegrita"/>
          <w:rFonts w:ascii="Century Gothic" w:hAnsi="Century Gothic"/>
          <w:b w:val="0"/>
          <w:bCs w:val="0"/>
          <w:color w:val="1F2947"/>
        </w:rPr>
      </w:pPr>
    </w:p>
    <w:p w:rsidR="000F5D2F" w:rsidRPr="00545ACB" w:rsidRDefault="000F5D2F" w:rsidP="000F5D2F">
      <w:pPr>
        <w:jc w:val="center"/>
        <w:rPr>
          <w:rStyle w:val="Textoennegrita"/>
          <w:rFonts w:ascii="Century Gothic" w:hAnsi="Century Gothic"/>
          <w:b w:val="0"/>
          <w:bCs w:val="0"/>
          <w:color w:val="1F2947"/>
        </w:rPr>
      </w:pPr>
    </w:p>
    <w:p w:rsidR="000F5D2F" w:rsidRPr="00545ACB" w:rsidRDefault="000F5D2F" w:rsidP="000F5D2F">
      <w:pPr>
        <w:jc w:val="center"/>
        <w:rPr>
          <w:rStyle w:val="Textoennegrita"/>
          <w:rFonts w:ascii="Century Gothic" w:hAnsi="Century Gothic"/>
          <w:b w:val="0"/>
          <w:bCs w:val="0"/>
          <w:color w:val="1F2947"/>
        </w:rPr>
      </w:pPr>
    </w:p>
    <w:p w:rsidR="000F5D2F" w:rsidRPr="00CE5891" w:rsidRDefault="000F5D2F" w:rsidP="000F5D2F">
      <w:pPr>
        <w:jc w:val="center"/>
        <w:rPr>
          <w:rStyle w:val="Textoennegrita"/>
          <w:rFonts w:ascii="Century Gothic" w:hAnsi="Century Gothic"/>
          <w:b w:val="0"/>
          <w:bCs w:val="0"/>
          <w:color w:val="1F2947"/>
          <w:sz w:val="36"/>
          <w:szCs w:val="36"/>
        </w:rPr>
      </w:pPr>
    </w:p>
    <w:p w:rsidR="000F5D2F" w:rsidRPr="00CE5891" w:rsidRDefault="000F5D2F" w:rsidP="000F5D2F">
      <w:pPr>
        <w:jc w:val="center"/>
        <w:rPr>
          <w:rStyle w:val="Textoennegrita"/>
          <w:rFonts w:ascii="Century Gothic" w:hAnsi="Century Gothic"/>
          <w:b w:val="0"/>
          <w:bCs w:val="0"/>
          <w:color w:val="1F2947"/>
          <w:sz w:val="36"/>
          <w:szCs w:val="36"/>
        </w:rPr>
      </w:pPr>
    </w:p>
    <w:p w:rsidR="000F5D2F" w:rsidRPr="00CE5891" w:rsidRDefault="000F5D2F" w:rsidP="000F5D2F">
      <w:pPr>
        <w:jc w:val="center"/>
        <w:rPr>
          <w:rStyle w:val="Textoennegrita"/>
          <w:rFonts w:ascii="Century Gothic" w:hAnsi="Century Gothic"/>
          <w:b w:val="0"/>
          <w:bCs w:val="0"/>
          <w:color w:val="1F2947"/>
          <w:sz w:val="36"/>
          <w:szCs w:val="36"/>
        </w:rPr>
      </w:pPr>
      <w:r w:rsidRPr="00CE5891">
        <w:rPr>
          <w:rStyle w:val="Textoennegrita"/>
          <w:rFonts w:ascii="Century Gothic" w:hAnsi="Century Gothic"/>
          <w:color w:val="1F2947"/>
          <w:sz w:val="36"/>
          <w:szCs w:val="36"/>
        </w:rPr>
        <w:t>ALUMNO: PAOLA CATALINA REDING RODRÍGUEZ</w:t>
      </w:r>
    </w:p>
    <w:p w:rsidR="000F5D2F" w:rsidRPr="00CE5891" w:rsidRDefault="000F5D2F" w:rsidP="000F5D2F">
      <w:pPr>
        <w:jc w:val="center"/>
        <w:rPr>
          <w:rStyle w:val="Textoennegrita"/>
          <w:rFonts w:ascii="Century Gothic" w:hAnsi="Century Gothic"/>
          <w:b w:val="0"/>
          <w:bCs w:val="0"/>
          <w:color w:val="1F2947"/>
          <w:sz w:val="36"/>
          <w:szCs w:val="36"/>
        </w:rPr>
      </w:pPr>
    </w:p>
    <w:p w:rsidR="000F5D2F" w:rsidRPr="00CE5891" w:rsidRDefault="000F5D2F" w:rsidP="00CE5891">
      <w:pPr>
        <w:rPr>
          <w:rStyle w:val="Textoennegrita"/>
          <w:rFonts w:ascii="Century Gothic" w:hAnsi="Century Gothic"/>
          <w:b w:val="0"/>
          <w:bCs w:val="0"/>
          <w:color w:val="1F2947"/>
          <w:sz w:val="36"/>
          <w:szCs w:val="36"/>
        </w:rPr>
      </w:pPr>
    </w:p>
    <w:p w:rsidR="000F5D2F" w:rsidRPr="00CE5891" w:rsidRDefault="000F5D2F" w:rsidP="000F5D2F">
      <w:pPr>
        <w:jc w:val="center"/>
        <w:rPr>
          <w:rStyle w:val="Textoennegrita"/>
          <w:rFonts w:ascii="Century Gothic" w:hAnsi="Century Gothic"/>
          <w:b w:val="0"/>
          <w:bCs w:val="0"/>
          <w:color w:val="1F2947"/>
          <w:sz w:val="36"/>
          <w:szCs w:val="36"/>
        </w:rPr>
      </w:pPr>
    </w:p>
    <w:p w:rsidR="000F5D2F" w:rsidRPr="00CE5891" w:rsidRDefault="000F5D2F" w:rsidP="000F5D2F">
      <w:pPr>
        <w:jc w:val="center"/>
        <w:rPr>
          <w:rStyle w:val="Textoennegrita"/>
          <w:rFonts w:ascii="Century Gothic" w:hAnsi="Century Gothic"/>
          <w:b w:val="0"/>
          <w:bCs w:val="0"/>
          <w:color w:val="1F2947"/>
          <w:sz w:val="36"/>
          <w:szCs w:val="36"/>
        </w:rPr>
      </w:pPr>
      <w:r w:rsidRPr="00CE5891">
        <w:rPr>
          <w:rStyle w:val="Textoennegrita"/>
          <w:rFonts w:ascii="Century Gothic" w:hAnsi="Century Gothic"/>
          <w:color w:val="1F2947"/>
          <w:sz w:val="36"/>
          <w:szCs w:val="36"/>
        </w:rPr>
        <w:t xml:space="preserve">TEMA: </w:t>
      </w:r>
      <w:r w:rsidR="00CE5891">
        <w:rPr>
          <w:rStyle w:val="Textoennegrita"/>
          <w:rFonts w:ascii="Century Gothic" w:hAnsi="Century Gothic"/>
          <w:color w:val="1F2947"/>
          <w:sz w:val="36"/>
          <w:szCs w:val="36"/>
        </w:rPr>
        <w:t>CREEMOS EN DIOS L3 -20</w:t>
      </w:r>
      <w:r w:rsidR="00EC301C">
        <w:rPr>
          <w:rStyle w:val="Textoennegrita"/>
          <w:rFonts w:ascii="Century Gothic" w:hAnsi="Century Gothic"/>
          <w:color w:val="1F2947"/>
          <w:sz w:val="36"/>
          <w:szCs w:val="36"/>
        </w:rPr>
        <w:t>6</w:t>
      </w:r>
    </w:p>
    <w:p w:rsidR="000F5D2F" w:rsidRPr="00CE5891" w:rsidRDefault="000F5D2F" w:rsidP="000F5D2F">
      <w:pPr>
        <w:jc w:val="center"/>
        <w:rPr>
          <w:rStyle w:val="Textoennegrita"/>
          <w:rFonts w:ascii="Century Gothic" w:hAnsi="Century Gothic"/>
          <w:b w:val="0"/>
          <w:bCs w:val="0"/>
          <w:color w:val="1F2947"/>
          <w:sz w:val="36"/>
          <w:szCs w:val="36"/>
        </w:rPr>
      </w:pPr>
    </w:p>
    <w:p w:rsidR="000F5D2F" w:rsidRPr="00CE5891" w:rsidRDefault="000F5D2F" w:rsidP="000F5D2F">
      <w:pPr>
        <w:jc w:val="center"/>
        <w:rPr>
          <w:rStyle w:val="Textoennegrita"/>
          <w:rFonts w:ascii="Century Gothic" w:hAnsi="Century Gothic"/>
          <w:b w:val="0"/>
          <w:bCs w:val="0"/>
          <w:color w:val="1F2947"/>
          <w:sz w:val="36"/>
          <w:szCs w:val="36"/>
        </w:rPr>
      </w:pPr>
    </w:p>
    <w:p w:rsidR="000F5D2F" w:rsidRPr="00CE5891" w:rsidRDefault="000F5D2F" w:rsidP="000F5D2F">
      <w:pPr>
        <w:jc w:val="center"/>
        <w:rPr>
          <w:rStyle w:val="Textoennegrita"/>
          <w:rFonts w:ascii="Century Gothic" w:hAnsi="Century Gothic"/>
          <w:b w:val="0"/>
          <w:bCs w:val="0"/>
          <w:color w:val="1F2947"/>
          <w:sz w:val="36"/>
          <w:szCs w:val="36"/>
        </w:rPr>
      </w:pPr>
    </w:p>
    <w:p w:rsidR="000F5D2F" w:rsidRPr="00CE5891" w:rsidRDefault="000F5D2F" w:rsidP="000F5D2F">
      <w:pPr>
        <w:jc w:val="center"/>
        <w:rPr>
          <w:rStyle w:val="Textoennegrita"/>
          <w:rFonts w:ascii="Century Gothic" w:hAnsi="Century Gothic"/>
          <w:color w:val="1F2947"/>
          <w:sz w:val="36"/>
          <w:szCs w:val="36"/>
        </w:rPr>
      </w:pPr>
      <w:r w:rsidRPr="00CE5891">
        <w:rPr>
          <w:rStyle w:val="Textoennegrita"/>
          <w:rFonts w:ascii="Century Gothic" w:hAnsi="Century Gothic"/>
          <w:color w:val="1F2947"/>
          <w:sz w:val="36"/>
          <w:szCs w:val="36"/>
        </w:rPr>
        <w:t>LUGAR: MONTERREY, N.L.</w:t>
      </w:r>
    </w:p>
    <w:p w:rsidR="00A0056B" w:rsidRDefault="00A0056B"/>
    <w:p w:rsidR="00EC301C" w:rsidRDefault="00EC301C"/>
    <w:p w:rsidR="00EC301C" w:rsidRDefault="00EC301C"/>
    <w:p w:rsidR="00EC301C" w:rsidRDefault="00EC301C"/>
    <w:p w:rsidR="00EC301C" w:rsidRDefault="00EC301C"/>
    <w:p w:rsidR="00944DFF" w:rsidRPr="00CE5891" w:rsidRDefault="00944DFF" w:rsidP="00944DFF">
      <w:pPr>
        <w:pStyle w:val="Ttulo1"/>
        <w:spacing w:before="120"/>
        <w:jc w:val="center"/>
        <w:rPr>
          <w:rFonts w:ascii="Century Gothic" w:hAnsi="Century Gothic"/>
          <w:sz w:val="24"/>
          <w:szCs w:val="24"/>
          <w:lang w:val="es-ES"/>
        </w:rPr>
      </w:pPr>
      <w:r w:rsidRPr="00CE5891">
        <w:rPr>
          <w:rFonts w:ascii="Century Gothic" w:hAnsi="Century Gothic"/>
          <w:sz w:val="24"/>
          <w:szCs w:val="24"/>
          <w:lang w:val="es-ES"/>
        </w:rPr>
        <w:lastRenderedPageBreak/>
        <w:t>Preguntas de Repaso</w:t>
      </w:r>
    </w:p>
    <w:p w:rsidR="00944DFF" w:rsidRPr="00CE5891" w:rsidRDefault="00944DFF" w:rsidP="00944DFF">
      <w:pPr>
        <w:tabs>
          <w:tab w:val="num" w:pos="720"/>
        </w:tabs>
        <w:rPr>
          <w:rFonts w:ascii="Century Gothic" w:hAnsi="Century Gothic"/>
          <w:lang w:val="es-ES"/>
        </w:rPr>
      </w:pPr>
    </w:p>
    <w:p w:rsidR="00944DFF" w:rsidRPr="00CE5891" w:rsidRDefault="00944DFF" w:rsidP="00944DFF">
      <w:pPr>
        <w:numPr>
          <w:ilvl w:val="0"/>
          <w:numId w:val="1"/>
        </w:numPr>
        <w:tabs>
          <w:tab w:val="left" w:pos="360"/>
        </w:tabs>
        <w:rPr>
          <w:rFonts w:ascii="Century Gothic" w:hAnsi="Century Gothic"/>
          <w:lang w:val="es-ES"/>
        </w:rPr>
      </w:pPr>
      <w:r w:rsidRPr="00CE5891">
        <w:rPr>
          <w:rFonts w:ascii="Century Gothic" w:hAnsi="Century Gothic"/>
          <w:lang w:val="es-ES"/>
        </w:rPr>
        <w:t>¿Cuáles son las tres estrategias formales desarrolladas por los académicos medievales para discernir las verdades sobre el carácter de Dios desde la naturaleza? Describe cada estrategia y de ejemplos de cómo cada uno aparece en las Escrituras.</w:t>
      </w:r>
    </w:p>
    <w:p w:rsidR="00944DFF" w:rsidRPr="00CE5891" w:rsidRDefault="00944DFF" w:rsidP="00944DFF">
      <w:pPr>
        <w:tabs>
          <w:tab w:val="num" w:pos="720"/>
        </w:tabs>
        <w:rPr>
          <w:rFonts w:ascii="Century Gothic" w:hAnsi="Century Gothic"/>
          <w:lang w:val="es-ES"/>
        </w:rPr>
      </w:pPr>
    </w:p>
    <w:p w:rsidR="008A4A4E" w:rsidRPr="00CE5891" w:rsidRDefault="008A4A4E" w:rsidP="008A4A4E">
      <w:pPr>
        <w:rPr>
          <w:rFonts w:ascii="Century Gothic" w:hAnsi="Century Gothic"/>
        </w:rPr>
      </w:pPr>
      <w:r w:rsidRPr="00CE5891">
        <w:rPr>
          <w:rFonts w:ascii="Century Gothic" w:hAnsi="Century Gothic"/>
        </w:rPr>
        <w:t>el camino de la negación o "via negationis" en latín, el camino de la causalidad o "via causalitatis" y el camino de la eminencia o "via eminentiae".</w:t>
      </w:r>
    </w:p>
    <w:p w:rsidR="00944DFF" w:rsidRPr="00CE5891" w:rsidRDefault="00944DFF" w:rsidP="00944DFF">
      <w:pPr>
        <w:tabs>
          <w:tab w:val="left" w:pos="3375"/>
        </w:tabs>
        <w:rPr>
          <w:rFonts w:ascii="Century Gothic" w:hAnsi="Century Gothic"/>
          <w:lang w:val="es-ES"/>
        </w:rPr>
      </w:pPr>
    </w:p>
    <w:p w:rsidR="008A4A4E" w:rsidRPr="00CE5891" w:rsidRDefault="008A4A4E" w:rsidP="008A4A4E">
      <w:pPr>
        <w:rPr>
          <w:rFonts w:ascii="Century Gothic" w:hAnsi="Century Gothic"/>
        </w:rPr>
      </w:pPr>
      <w:r w:rsidRPr="00CE5891">
        <w:rPr>
          <w:rFonts w:ascii="Century Gothic" w:hAnsi="Century Gothic"/>
          <w:lang w:val="es-ES"/>
        </w:rPr>
        <w:t xml:space="preserve">1. </w:t>
      </w:r>
      <w:r w:rsidRPr="00CE5891">
        <w:rPr>
          <w:rFonts w:ascii="Century Gothic" w:hAnsi="Century Gothic"/>
        </w:rPr>
        <w:t>el camino de la negación equivale a inferir verdades acerca de Dios al contrastarlo con la creación.</w:t>
      </w:r>
      <w:r w:rsidRPr="00CE5891">
        <w:rPr>
          <w:rFonts w:ascii="Century Gothic" w:hAnsi="Century Gothic"/>
        </w:rPr>
        <w:t xml:space="preserve"> </w:t>
      </w:r>
      <w:r w:rsidRPr="00CE5891">
        <w:rPr>
          <w:rFonts w:ascii="Century Gothic" w:hAnsi="Century Gothic"/>
        </w:rPr>
        <w:t>Los autores bíblicos repetidamente llamaron la atención sobre los contrastes entre Dios y su creación.</w:t>
      </w:r>
    </w:p>
    <w:p w:rsidR="008A4A4E" w:rsidRPr="00CE5891" w:rsidRDefault="008A4A4E" w:rsidP="00944DFF">
      <w:pPr>
        <w:tabs>
          <w:tab w:val="left" w:pos="3375"/>
        </w:tabs>
        <w:rPr>
          <w:rFonts w:ascii="Century Gothic" w:hAnsi="Century Gothic"/>
          <w:lang w:val="es-ES"/>
        </w:rPr>
      </w:pPr>
    </w:p>
    <w:p w:rsidR="008A4A4E" w:rsidRPr="00CE5891" w:rsidRDefault="008A4A4E" w:rsidP="008A4A4E">
      <w:pPr>
        <w:rPr>
          <w:rFonts w:ascii="Century Gothic" w:hAnsi="Century Gothic"/>
        </w:rPr>
      </w:pPr>
      <w:r w:rsidRPr="00CE5891">
        <w:rPr>
          <w:rFonts w:ascii="Century Gothic" w:hAnsi="Century Gothic"/>
        </w:rPr>
        <w:t>No solo contrastes con el pecado y el mal, sino también con las buenas cualidades que Dios dio a su creación.Y frecuentemente honraban a Dios señalando que él trasciende todas las comparaciones.Por esta razón, este enfoque principalmente llama nuestra atención hacia los atributos incomunicables de Dios, pero al hacerlo, establece el escenario para nuestro enfoque en los atributos comunicables de Dios.</w:t>
      </w:r>
    </w:p>
    <w:p w:rsidR="008A4A4E" w:rsidRPr="00CE5891" w:rsidRDefault="008A4A4E" w:rsidP="00944DFF">
      <w:pPr>
        <w:tabs>
          <w:tab w:val="left" w:pos="3375"/>
        </w:tabs>
        <w:rPr>
          <w:rFonts w:ascii="Century Gothic" w:hAnsi="Century Gothic"/>
          <w:lang w:val="es-ES"/>
        </w:rPr>
      </w:pPr>
    </w:p>
    <w:p w:rsidR="008A4A4E" w:rsidRPr="00CE5891" w:rsidRDefault="008A4A4E" w:rsidP="008A4A4E">
      <w:pPr>
        <w:rPr>
          <w:rFonts w:ascii="Century Gothic" w:hAnsi="Century Gothic"/>
        </w:rPr>
      </w:pPr>
      <w:r w:rsidRPr="00CE5891">
        <w:rPr>
          <w:rFonts w:ascii="Century Gothic" w:hAnsi="Century Gothic"/>
        </w:rPr>
        <w:t>N</w:t>
      </w:r>
      <w:r w:rsidRPr="00CE5891">
        <w:rPr>
          <w:rFonts w:ascii="Century Gothic" w:hAnsi="Century Gothic"/>
        </w:rPr>
        <w:t>o podemos ver cómo Dios es como nosotros sin antes darnos cuenta de lo totalmente diferente que es de nosotros</w:t>
      </w:r>
      <w:r w:rsidRPr="00CE5891">
        <w:rPr>
          <w:rFonts w:ascii="Century Gothic" w:hAnsi="Century Gothic"/>
        </w:rPr>
        <w:t>,</w:t>
      </w:r>
      <w:r w:rsidRPr="00CE5891">
        <w:rPr>
          <w:rFonts w:ascii="Century Gothic" w:hAnsi="Century Gothic"/>
        </w:rPr>
        <w:t xml:space="preserve"> el camino de la negación en las Escrituras nos recuerda una y otra vez el gran misterio que, de una manera u otra, todos los atributos de Dios son incomunicables.</w:t>
      </w:r>
    </w:p>
    <w:p w:rsidR="008A4A4E" w:rsidRPr="00CE5891" w:rsidRDefault="008A4A4E" w:rsidP="008A4A4E">
      <w:pPr>
        <w:rPr>
          <w:rFonts w:ascii="Century Gothic" w:hAnsi="Century Gothic"/>
        </w:rPr>
      </w:pPr>
    </w:p>
    <w:p w:rsidR="008A4A4E" w:rsidRPr="00CE5891" w:rsidRDefault="008A4A4E" w:rsidP="008A4A4E">
      <w:pPr>
        <w:rPr>
          <w:rFonts w:ascii="Century Gothic" w:hAnsi="Century Gothic"/>
        </w:rPr>
      </w:pPr>
      <w:r w:rsidRPr="00CE5891">
        <w:rPr>
          <w:rFonts w:ascii="Century Gothic" w:hAnsi="Century Gothic"/>
        </w:rPr>
        <w:t xml:space="preserve">2. </w:t>
      </w:r>
      <w:r w:rsidRPr="00CE5891">
        <w:rPr>
          <w:rFonts w:ascii="Century Gothic" w:hAnsi="Century Gothic"/>
        </w:rPr>
        <w:t>el camino de la causalidad, nos dirige principalmente hacia los atributos comunicables de DiosEn las Escrituras, el camino de la causalidad abre un camino para discernir cómo Dios es como nosotros al comparar a Dios con las cosas buenas que ha hecho.</w:t>
      </w:r>
    </w:p>
    <w:p w:rsidR="008A4A4E" w:rsidRPr="00CE5891" w:rsidRDefault="008A4A4E" w:rsidP="008A4A4E">
      <w:pPr>
        <w:rPr>
          <w:rFonts w:ascii="Century Gothic" w:hAnsi="Century Gothic"/>
        </w:rPr>
      </w:pPr>
      <w:r w:rsidRPr="00CE5891">
        <w:rPr>
          <w:rFonts w:ascii="Century Gothic" w:hAnsi="Century Gothic"/>
        </w:rPr>
        <w:t>Sabiendo que Dios es la primera causa o creador, ellos dedujeron lo que debe ser verdad sobre él al notar las buenas cualidades que él otorgó a su creación.</w:t>
      </w:r>
    </w:p>
    <w:p w:rsidR="008A4A4E" w:rsidRPr="00CE5891" w:rsidRDefault="008A4A4E" w:rsidP="008A4A4E">
      <w:pPr>
        <w:rPr>
          <w:rFonts w:ascii="Century Gothic" w:hAnsi="Century Gothic"/>
        </w:rPr>
      </w:pPr>
    </w:p>
    <w:p w:rsidR="008A4A4E" w:rsidRPr="00CE5891" w:rsidRDefault="008A4A4E" w:rsidP="008A4A4E">
      <w:pPr>
        <w:rPr>
          <w:rFonts w:ascii="Century Gothic" w:hAnsi="Century Gothic"/>
        </w:rPr>
      </w:pPr>
      <w:r w:rsidRPr="00CE5891">
        <w:rPr>
          <w:rFonts w:ascii="Century Gothic" w:hAnsi="Century Gothic"/>
        </w:rPr>
        <w:t>Las Escrituras usan el camino de la causalidad de dos formas primarias.Por un lado, ofrecen comparaciones directas entre Dios y lo que ha hecho.Escuchemos, por ejemplo, la manera en que el Salmo noventa y cuatro, versículo nueve emplea esta estrategia: "¿El que hizo el oído no oirá?</w:t>
      </w:r>
    </w:p>
    <w:p w:rsidR="008A4A4E" w:rsidRPr="00CE5891" w:rsidRDefault="008A4A4E" w:rsidP="008A4A4E">
      <w:pPr>
        <w:rPr>
          <w:rFonts w:ascii="Century Gothic" w:hAnsi="Century Gothic"/>
        </w:rPr>
      </w:pPr>
    </w:p>
    <w:p w:rsidR="008A4A4E" w:rsidRPr="00CE5891" w:rsidRDefault="008A4A4E" w:rsidP="008A4A4E">
      <w:pPr>
        <w:rPr>
          <w:rFonts w:ascii="Century Gothic" w:hAnsi="Century Gothic"/>
        </w:rPr>
      </w:pPr>
      <w:r w:rsidRPr="00CE5891">
        <w:rPr>
          <w:rFonts w:ascii="Century Gothic" w:hAnsi="Century Gothic"/>
        </w:rPr>
        <w:t xml:space="preserve">Además de las comparaciones directas, los autores bíblicos también emplearon el camino de la causalidad cuando hicieron comparaciones </w:t>
      </w:r>
      <w:r w:rsidRPr="00CE5891">
        <w:rPr>
          <w:rFonts w:ascii="Century Gothic" w:hAnsi="Century Gothic"/>
        </w:rPr>
        <w:lastRenderedPageBreak/>
        <w:t>figurativas entre Dios y su creación.A veces, estas comparaciones implicaban objetos inanimados.</w:t>
      </w:r>
    </w:p>
    <w:p w:rsidR="008A4A4E" w:rsidRPr="00CE5891" w:rsidRDefault="008A4A4E" w:rsidP="008A4A4E">
      <w:pPr>
        <w:rPr>
          <w:rFonts w:ascii="Century Gothic" w:hAnsi="Century Gothic"/>
        </w:rPr>
      </w:pPr>
    </w:p>
    <w:p w:rsidR="00C1200A" w:rsidRPr="00CE5891" w:rsidRDefault="00C1200A" w:rsidP="00C1200A">
      <w:pPr>
        <w:rPr>
          <w:rFonts w:ascii="Century Gothic" w:hAnsi="Century Gothic"/>
          <w:lang w:val="es-ES"/>
        </w:rPr>
      </w:pPr>
      <w:r w:rsidRPr="00CE5891">
        <w:rPr>
          <w:rFonts w:ascii="Century Gothic" w:hAnsi="Century Gothic"/>
          <w:lang w:val="es-ES"/>
        </w:rPr>
        <w:t xml:space="preserve">Comparaciones figurativas </w:t>
      </w:r>
    </w:p>
    <w:p w:rsidR="00C1200A" w:rsidRPr="00CE5891" w:rsidRDefault="00C1200A" w:rsidP="00C1200A">
      <w:pPr>
        <w:rPr>
          <w:rFonts w:ascii="Century Gothic" w:hAnsi="Century Gothic"/>
          <w:lang w:val="es-ES"/>
        </w:rPr>
      </w:pPr>
    </w:p>
    <w:p w:rsidR="00C1200A" w:rsidRPr="00CE5891" w:rsidRDefault="00C1200A" w:rsidP="00C1200A">
      <w:pPr>
        <w:rPr>
          <w:rFonts w:ascii="Century Gothic" w:hAnsi="Century Gothic"/>
          <w:lang w:val="es-ES"/>
        </w:rPr>
      </w:pPr>
      <w:r w:rsidRPr="00CE5891">
        <w:rPr>
          <w:rFonts w:ascii="Century Gothic" w:hAnsi="Century Gothic"/>
          <w:lang w:val="es-ES"/>
        </w:rPr>
        <w:t>Dios como:</w:t>
      </w:r>
    </w:p>
    <w:p w:rsidR="00C1200A" w:rsidRPr="00CE5891" w:rsidRDefault="00C1200A" w:rsidP="00C1200A">
      <w:pPr>
        <w:rPr>
          <w:rFonts w:ascii="Century Gothic" w:hAnsi="Century Gothic"/>
          <w:lang w:val="es-ES"/>
        </w:rPr>
      </w:pPr>
    </w:p>
    <w:p w:rsidR="00C1200A" w:rsidRPr="00CE5891" w:rsidRDefault="00C1200A" w:rsidP="00C1200A">
      <w:pPr>
        <w:rPr>
          <w:rFonts w:ascii="Century Gothic" w:hAnsi="Century Gothic"/>
        </w:rPr>
      </w:pPr>
      <w:r w:rsidRPr="00CE5891">
        <w:rPr>
          <w:rFonts w:ascii="Century Gothic" w:hAnsi="Century Gothic"/>
          <w:lang w:val="es-ES"/>
        </w:rPr>
        <w:t>-</w:t>
      </w:r>
      <w:r w:rsidRPr="00CE5891">
        <w:rPr>
          <w:rFonts w:ascii="Century Gothic" w:hAnsi="Century Gothic"/>
          <w:lang w:val="es-ES"/>
        </w:rPr>
        <w:t>un "fuego" o "llama" –  "abrazará y consumirá" (Isaías 10:17)</w:t>
      </w:r>
      <w:r w:rsidRPr="00CE5891">
        <w:rPr>
          <w:rFonts w:ascii="Century Gothic" w:hAnsi="Century Gothic"/>
          <w:lang w:val="es-ES"/>
        </w:rPr>
        <w:t xml:space="preserve"> </w:t>
      </w:r>
      <w:r w:rsidRPr="00CE5891">
        <w:rPr>
          <w:rFonts w:ascii="Century Gothic" w:hAnsi="Century Gothic"/>
        </w:rPr>
        <w:t>"Y la luz de Israel será por fuego y su santo por llama, que abrace y consuma en un día sus cardos y sus espinos".</w:t>
      </w:r>
      <w:r w:rsidRPr="00CE5891">
        <w:rPr>
          <w:rFonts w:ascii="Century Gothic" w:hAnsi="Century Gothic"/>
        </w:rPr>
        <w:t xml:space="preserve"> </w:t>
      </w:r>
      <w:r w:rsidRPr="00CE5891">
        <w:rPr>
          <w:rFonts w:ascii="Century Gothic" w:hAnsi="Century Gothic"/>
        </w:rPr>
        <w:t>Como el contexto más amplio de este pasaje indica, Dios iba a destruir el imperio de Asiria.</w:t>
      </w:r>
      <w:r w:rsidRPr="00CE5891">
        <w:rPr>
          <w:rFonts w:ascii="Century Gothic" w:hAnsi="Century Gothic"/>
        </w:rPr>
        <w:t xml:space="preserve"> </w:t>
      </w:r>
      <w:r w:rsidRPr="00CE5891">
        <w:rPr>
          <w:rFonts w:ascii="Century Gothic" w:hAnsi="Century Gothic"/>
        </w:rPr>
        <w:t>Isaías se refirió a Dios metafóricamente como un fuego y una llama que abrazará y consumirá.En efecto, Isaías se basó en las similitudes entre las potencias consumidoras del fuego y el poder consumidor de Dios.</w:t>
      </w:r>
    </w:p>
    <w:p w:rsidR="00C1200A" w:rsidRPr="00CE5891" w:rsidRDefault="00C1200A" w:rsidP="00C1200A">
      <w:pPr>
        <w:rPr>
          <w:rFonts w:ascii="Century Gothic" w:hAnsi="Century Gothic"/>
        </w:rPr>
      </w:pPr>
    </w:p>
    <w:p w:rsidR="00C1200A" w:rsidRPr="00CE5891" w:rsidRDefault="00C1200A" w:rsidP="00C1200A">
      <w:pPr>
        <w:rPr>
          <w:rFonts w:ascii="Century Gothic" w:hAnsi="Century Gothic"/>
        </w:rPr>
      </w:pPr>
      <w:r w:rsidRPr="00CE5891">
        <w:rPr>
          <w:rFonts w:ascii="Century Gothic" w:hAnsi="Century Gothic"/>
          <w:lang w:val="es-ES"/>
        </w:rPr>
        <w:t>-</w:t>
      </w:r>
      <w:r w:rsidRPr="00CE5891">
        <w:rPr>
          <w:rFonts w:ascii="Century Gothic" w:hAnsi="Century Gothic"/>
          <w:lang w:val="es-ES"/>
        </w:rPr>
        <w:t>una "roca," "fortaleza," "escudo," "libertador," "alto refugio" – protegerá contra los enemigos (Salmo 18:2)</w:t>
      </w:r>
      <w:r w:rsidRPr="00CE5891">
        <w:rPr>
          <w:rFonts w:ascii="Century Gothic" w:hAnsi="Century Gothic"/>
          <w:lang w:val="es-ES"/>
        </w:rPr>
        <w:t xml:space="preserve"> </w:t>
      </w:r>
      <w:r w:rsidRPr="00CE5891">
        <w:rPr>
          <w:rFonts w:ascii="Century Gothic" w:hAnsi="Century Gothic"/>
        </w:rPr>
        <w:t>Dios mío, fortaleza mía, en él confiaré.</w:t>
      </w:r>
      <w:r w:rsidRPr="00CE5891">
        <w:rPr>
          <w:rFonts w:ascii="Century Gothic" w:hAnsi="Century Gothic"/>
        </w:rPr>
        <w:t xml:space="preserve"> </w:t>
      </w:r>
      <w:r w:rsidRPr="00CE5891">
        <w:rPr>
          <w:rFonts w:ascii="Century Gothic" w:hAnsi="Century Gothic"/>
        </w:rPr>
        <w:t>Mi escudo y la fuerza de mi salvación, mi alto refugio".</w:t>
      </w:r>
      <w:r w:rsidRPr="00CE5891">
        <w:rPr>
          <w:rFonts w:ascii="Century Gothic" w:hAnsi="Century Gothic"/>
        </w:rPr>
        <w:t xml:space="preserve"> E</w:t>
      </w:r>
      <w:r w:rsidRPr="00CE5891">
        <w:rPr>
          <w:rFonts w:ascii="Century Gothic" w:hAnsi="Century Gothic"/>
        </w:rPr>
        <w:t>l salmista comparó a Dios con varias cosas que Dios había hecho: una gran roca o una peña, un castillo, un escudo, una fuerza y un alto refugio.</w:t>
      </w:r>
    </w:p>
    <w:p w:rsidR="00C1200A" w:rsidRPr="00CE5891" w:rsidRDefault="00C1200A" w:rsidP="00C1200A">
      <w:pPr>
        <w:rPr>
          <w:rFonts w:ascii="Century Gothic" w:hAnsi="Century Gothic"/>
        </w:rPr>
      </w:pPr>
    </w:p>
    <w:p w:rsidR="00C1200A" w:rsidRPr="00CE5891" w:rsidRDefault="00C1200A" w:rsidP="00C1200A">
      <w:pPr>
        <w:rPr>
          <w:rFonts w:ascii="Century Gothic" w:hAnsi="Century Gothic"/>
        </w:rPr>
      </w:pPr>
    </w:p>
    <w:p w:rsidR="00AF6421" w:rsidRPr="00CE5891" w:rsidRDefault="00C1200A" w:rsidP="00AF6421">
      <w:pPr>
        <w:rPr>
          <w:rFonts w:ascii="Century Gothic" w:hAnsi="Century Gothic"/>
        </w:rPr>
      </w:pPr>
      <w:r w:rsidRPr="00CE5891">
        <w:rPr>
          <w:rFonts w:ascii="Century Gothic" w:hAnsi="Century Gothic"/>
          <w:lang w:val="es-ES"/>
        </w:rPr>
        <w:t>-</w:t>
      </w:r>
      <w:r w:rsidRPr="00CE5891">
        <w:rPr>
          <w:rFonts w:ascii="Century Gothic" w:hAnsi="Century Gothic"/>
          <w:lang w:val="es-ES"/>
        </w:rPr>
        <w:t>un "águila" – "revoloteará sobre [sus] jóvenes" (Deuteronomio 32:10-11) y los "cubrirá… con sus plumas" (Salmo 91:4)</w:t>
      </w:r>
      <w:r w:rsidRPr="00CE5891">
        <w:rPr>
          <w:rFonts w:ascii="Century Gothic" w:hAnsi="Century Gothic"/>
          <w:lang w:val="es-ES"/>
        </w:rPr>
        <w:t xml:space="preserve"> </w:t>
      </w:r>
      <w:r w:rsidR="00AF6421" w:rsidRPr="00CE5891">
        <w:rPr>
          <w:rFonts w:ascii="Century Gothic" w:hAnsi="Century Gothic"/>
        </w:rPr>
        <w:t>Las Escrituras también comparan a Dios con los animales.</w:t>
      </w:r>
      <w:r w:rsidR="00AF6421" w:rsidRPr="00CE5891">
        <w:rPr>
          <w:rFonts w:ascii="Century Gothic" w:hAnsi="Century Gothic"/>
        </w:rPr>
        <w:t xml:space="preserve"> </w:t>
      </w:r>
      <w:r w:rsidR="00AF6421" w:rsidRPr="00CE5891">
        <w:rPr>
          <w:rFonts w:ascii="Century Gothic" w:hAnsi="Century Gothic"/>
        </w:rPr>
        <w:t>Moisés dijo: "Dios protegió y cuidó a Jacob como un águila que agita el nido y revolotea sobre sus polluelos".</w:t>
      </w:r>
    </w:p>
    <w:p w:rsidR="00AF6421" w:rsidRPr="00CE5891" w:rsidRDefault="00AF6421" w:rsidP="00AF6421">
      <w:pPr>
        <w:rPr>
          <w:rFonts w:ascii="Century Gothic" w:hAnsi="Century Gothic"/>
        </w:rPr>
      </w:pPr>
    </w:p>
    <w:p w:rsidR="00AF6421" w:rsidRPr="00CE5891" w:rsidRDefault="00AF6421" w:rsidP="00AF6421">
      <w:pPr>
        <w:rPr>
          <w:rFonts w:ascii="Century Gothic" w:hAnsi="Century Gothic"/>
        </w:rPr>
      </w:pPr>
      <w:r w:rsidRPr="00CE5891">
        <w:rPr>
          <w:rFonts w:ascii="Century Gothic" w:hAnsi="Century Gothic"/>
        </w:rPr>
        <w:t>el Salmo dice: "Dios con sus plumas te cubrirá y debajo de sus alas estarás seguro".Como sugieren estos y muchos otros pasajes bíblicos, hay innumerables maneras en que la Biblia apunta hacia similitudes entre Dios y su creación.</w:t>
      </w:r>
    </w:p>
    <w:p w:rsidR="000221B2" w:rsidRPr="00CE5891" w:rsidRDefault="000221B2" w:rsidP="00AF6421">
      <w:pPr>
        <w:rPr>
          <w:rFonts w:ascii="Century Gothic" w:hAnsi="Century Gothic"/>
        </w:rPr>
      </w:pPr>
    </w:p>
    <w:p w:rsidR="000221B2" w:rsidRPr="00CE5891" w:rsidRDefault="000221B2" w:rsidP="000221B2">
      <w:pPr>
        <w:rPr>
          <w:rFonts w:ascii="Century Gothic" w:hAnsi="Century Gothic"/>
        </w:rPr>
      </w:pPr>
      <w:r w:rsidRPr="00CE5891">
        <w:rPr>
          <w:rFonts w:ascii="Century Gothic" w:hAnsi="Century Gothic"/>
        </w:rPr>
        <w:t xml:space="preserve">3. </w:t>
      </w:r>
      <w:r w:rsidRPr="00CE5891">
        <w:rPr>
          <w:rFonts w:ascii="Century Gothic" w:hAnsi="Century Gothic"/>
        </w:rPr>
        <w:t>El camino de la eminencia significa el camino de superioridad o grandeza.</w:t>
      </w:r>
    </w:p>
    <w:p w:rsidR="000221B2" w:rsidRPr="00CE5891" w:rsidRDefault="000221B2" w:rsidP="000221B2">
      <w:pPr>
        <w:rPr>
          <w:rFonts w:ascii="Century Gothic" w:hAnsi="Century Gothic"/>
        </w:rPr>
      </w:pPr>
    </w:p>
    <w:p w:rsidR="000221B2" w:rsidRPr="00CE5891" w:rsidRDefault="000221B2" w:rsidP="000221B2">
      <w:pPr>
        <w:rPr>
          <w:rFonts w:ascii="Century Gothic" w:hAnsi="Century Gothic"/>
        </w:rPr>
      </w:pPr>
      <w:r w:rsidRPr="00CE5891">
        <w:rPr>
          <w:rFonts w:ascii="Century Gothic" w:hAnsi="Century Gothic"/>
        </w:rPr>
        <w:t>Este nos ayuda a identificar los atributos comunicables de Dios haciendo comparaciones entre Dios y su creación.Pero esta tercera estrategia se basa en el punto de vista bíblico de que aun cuando Dios es semejante a su creación, siempre es muy superior y mucho mayor que cualquier cosa que él haya creado.</w:t>
      </w:r>
    </w:p>
    <w:p w:rsidR="000221B2" w:rsidRPr="00CE5891" w:rsidRDefault="000221B2" w:rsidP="000221B2">
      <w:pPr>
        <w:rPr>
          <w:rFonts w:ascii="Century Gothic" w:hAnsi="Century Gothic"/>
        </w:rPr>
      </w:pPr>
    </w:p>
    <w:p w:rsidR="000221B2" w:rsidRPr="00CE5891" w:rsidRDefault="000221B2" w:rsidP="000221B2">
      <w:pPr>
        <w:rPr>
          <w:rFonts w:ascii="Century Gothic" w:hAnsi="Century Gothic"/>
        </w:rPr>
      </w:pPr>
      <w:r w:rsidRPr="00CE5891">
        <w:rPr>
          <w:rFonts w:ascii="Century Gothic" w:hAnsi="Century Gothic"/>
          <w:lang w:val="es-ES"/>
        </w:rPr>
        <w:t>Dios es similar a los gobernantes humanos de muchas maneras, pero él es el "solo Soberano", el "Rey de reyes" y el "Señor de señores" (1 Timoteo 6: 15-16).</w:t>
      </w:r>
      <w:r w:rsidRPr="00CE5891">
        <w:rPr>
          <w:rFonts w:ascii="Century Gothic" w:hAnsi="Century Gothic"/>
          <w:lang w:val="es-ES"/>
        </w:rPr>
        <w:t xml:space="preserve"> </w:t>
      </w:r>
      <w:r w:rsidRPr="00CE5891">
        <w:rPr>
          <w:rFonts w:ascii="Century Gothic" w:hAnsi="Century Gothic"/>
        </w:rPr>
        <w:t xml:space="preserve">"Dios, el bienaventurado y solo soberano, Rey de Reyes y Señor de </w:t>
      </w:r>
      <w:r w:rsidRPr="00CE5891">
        <w:rPr>
          <w:rFonts w:ascii="Century Gothic" w:hAnsi="Century Gothic"/>
        </w:rPr>
        <w:lastRenderedPageBreak/>
        <w:t>Señores, el único que tiene inmortalidad, que habita en luz inaccesible, a quien ninguno de los hombres ha visto ni puede ver, al cual sea la honra y el imperio sempiterno".</w:t>
      </w:r>
    </w:p>
    <w:p w:rsidR="000221B2" w:rsidRPr="00CE5891" w:rsidRDefault="000221B2" w:rsidP="000221B2">
      <w:pPr>
        <w:rPr>
          <w:rFonts w:ascii="Century Gothic" w:hAnsi="Century Gothic"/>
          <w:lang w:val="es-ES"/>
        </w:rPr>
      </w:pPr>
    </w:p>
    <w:p w:rsidR="000221B2" w:rsidRPr="00CE5891" w:rsidRDefault="000221B2" w:rsidP="000221B2">
      <w:pPr>
        <w:rPr>
          <w:rFonts w:ascii="Century Gothic" w:hAnsi="Century Gothic"/>
        </w:rPr>
      </w:pPr>
      <w:r w:rsidRPr="00CE5891">
        <w:rPr>
          <w:rFonts w:ascii="Century Gothic" w:hAnsi="Century Gothic"/>
        </w:rPr>
        <w:t>Al hablar de Dios como soberano, rey y señor, Pablo afirmó que Dios es similar a los gobernantes, reyes y señores humanos de muchas maneras.Pero observemos también cómo Pablo enfatizó la superioridad de Dios sobre todos los demás.</w:t>
      </w:r>
    </w:p>
    <w:p w:rsidR="000221B2" w:rsidRPr="00CE5891" w:rsidRDefault="000221B2" w:rsidP="000221B2">
      <w:pPr>
        <w:rPr>
          <w:rFonts w:ascii="Century Gothic" w:hAnsi="Century Gothic"/>
        </w:rPr>
      </w:pPr>
    </w:p>
    <w:p w:rsidR="000221B2" w:rsidRPr="00CE5891" w:rsidRDefault="000221B2" w:rsidP="000221B2">
      <w:pPr>
        <w:rPr>
          <w:rFonts w:ascii="Century Gothic" w:hAnsi="Century Gothic"/>
        </w:rPr>
      </w:pPr>
      <w:r w:rsidRPr="00CE5891">
        <w:rPr>
          <w:rFonts w:ascii="Century Gothic" w:hAnsi="Century Gothic"/>
        </w:rPr>
        <w:t>Dios, el solo soberano, el Rey de Reyes y el Señor de Señores.Solo Dios tiene inmortalidad y solo él habita en luz inaccesible.</w:t>
      </w:r>
      <w:r w:rsidRPr="00CE5891">
        <w:rPr>
          <w:rFonts w:ascii="Century Gothic" w:hAnsi="Century Gothic"/>
        </w:rPr>
        <w:t xml:space="preserve"> En la biblia</w:t>
      </w:r>
      <w:r w:rsidRPr="00CE5891">
        <w:rPr>
          <w:rFonts w:ascii="Century Gothic" w:hAnsi="Century Gothic"/>
        </w:rPr>
        <w:t xml:space="preserve"> encontramos que Dios ha dotado a su creación con poder, complejidad, inmensidad, bondad, asombro</w:t>
      </w:r>
      <w:r w:rsidRPr="00CE5891">
        <w:rPr>
          <w:rFonts w:ascii="Century Gothic" w:hAnsi="Century Gothic"/>
        </w:rPr>
        <w:t>, etc-</w:t>
      </w:r>
    </w:p>
    <w:p w:rsidR="00A0111D" w:rsidRPr="00CE5891" w:rsidRDefault="00A0111D" w:rsidP="000221B2">
      <w:pPr>
        <w:rPr>
          <w:rFonts w:ascii="Century Gothic" w:hAnsi="Century Gothic"/>
        </w:rPr>
      </w:pPr>
    </w:p>
    <w:p w:rsidR="00A0111D" w:rsidRPr="00CE5891" w:rsidRDefault="00A0111D" w:rsidP="00A0111D">
      <w:pPr>
        <w:rPr>
          <w:rFonts w:ascii="Century Gothic" w:hAnsi="Century Gothic"/>
        </w:rPr>
      </w:pPr>
      <w:r w:rsidRPr="00CE5891">
        <w:rPr>
          <w:rFonts w:ascii="Century Gothic" w:hAnsi="Century Gothic"/>
        </w:rPr>
        <w:t>H</w:t>
      </w:r>
      <w:r w:rsidRPr="00CE5891">
        <w:rPr>
          <w:rFonts w:ascii="Century Gothic" w:hAnsi="Century Gothic"/>
        </w:rPr>
        <w:t>ay similitudes entre Dios y su creación.Pero mientras esto es así, las Escrituras repetidamente aclaran que el poder, la complejidad, la inmensidad, la bondad y la maravilla de Dios son mucho mayores, mucho más allá de lo que existe en la creación.</w:t>
      </w:r>
    </w:p>
    <w:p w:rsidR="00A0111D" w:rsidRPr="00CE5891" w:rsidRDefault="00A0111D" w:rsidP="00A0111D">
      <w:pPr>
        <w:rPr>
          <w:rFonts w:ascii="Century Gothic" w:hAnsi="Century Gothic"/>
        </w:rPr>
      </w:pPr>
      <w:r w:rsidRPr="00CE5891">
        <w:rPr>
          <w:rFonts w:ascii="Century Gothic" w:hAnsi="Century Gothic"/>
        </w:rPr>
        <w:t xml:space="preserve">Así que, </w:t>
      </w:r>
      <w:r w:rsidRPr="00CE5891">
        <w:rPr>
          <w:rFonts w:ascii="Century Gothic" w:hAnsi="Century Gothic"/>
        </w:rPr>
        <w:t xml:space="preserve"> el camino de la eminencia en las Escrituras nos ayuda a recordar que Dios es superior a nosotros, aunque él sea como nosotros.Así vemos que los autores bíblicos siguieron las tres estrategias tradicionales para discernir verdades acerca de Dios: el camino de la negación, el camino de la causalidad y el camino de la eminencia.</w:t>
      </w:r>
    </w:p>
    <w:p w:rsidR="00A0111D" w:rsidRPr="00CE5891" w:rsidRDefault="00A0111D" w:rsidP="000221B2">
      <w:pPr>
        <w:rPr>
          <w:rFonts w:ascii="Century Gothic" w:hAnsi="Century Gothic"/>
        </w:rPr>
      </w:pPr>
    </w:p>
    <w:p w:rsidR="000221B2" w:rsidRPr="00CE5891" w:rsidRDefault="000221B2" w:rsidP="000221B2">
      <w:pPr>
        <w:rPr>
          <w:rFonts w:ascii="Century Gothic" w:hAnsi="Century Gothic"/>
          <w:lang w:val="es-ES"/>
        </w:rPr>
      </w:pPr>
    </w:p>
    <w:p w:rsidR="000221B2" w:rsidRPr="00CE5891" w:rsidRDefault="000221B2" w:rsidP="00AF6421">
      <w:pPr>
        <w:rPr>
          <w:rFonts w:ascii="Century Gothic" w:hAnsi="Century Gothic"/>
        </w:rPr>
      </w:pPr>
    </w:p>
    <w:p w:rsidR="00C1200A" w:rsidRPr="00CE5891" w:rsidRDefault="00C1200A" w:rsidP="00C1200A">
      <w:pPr>
        <w:rPr>
          <w:rFonts w:ascii="Century Gothic" w:hAnsi="Century Gothic"/>
          <w:lang w:val="es-ES"/>
        </w:rPr>
      </w:pPr>
    </w:p>
    <w:p w:rsidR="00944DFF" w:rsidRPr="00CE5891" w:rsidRDefault="00944DFF" w:rsidP="00944DFF">
      <w:pPr>
        <w:tabs>
          <w:tab w:val="num" w:pos="720"/>
        </w:tabs>
        <w:rPr>
          <w:rFonts w:ascii="Century Gothic" w:hAnsi="Century Gothic"/>
          <w:lang w:val="es-ES"/>
        </w:rPr>
      </w:pPr>
    </w:p>
    <w:p w:rsidR="00944DFF" w:rsidRPr="00CE5891" w:rsidRDefault="00944DFF" w:rsidP="00944DFF">
      <w:pPr>
        <w:tabs>
          <w:tab w:val="num" w:pos="720"/>
        </w:tabs>
        <w:rPr>
          <w:rFonts w:ascii="Century Gothic" w:hAnsi="Century Gothic"/>
          <w:lang w:val="es-ES"/>
        </w:rPr>
      </w:pPr>
    </w:p>
    <w:p w:rsidR="00944DFF" w:rsidRPr="00CE5891" w:rsidRDefault="00944DFF" w:rsidP="00944DFF">
      <w:pPr>
        <w:tabs>
          <w:tab w:val="num" w:pos="720"/>
        </w:tabs>
        <w:rPr>
          <w:rFonts w:ascii="Century Gothic" w:hAnsi="Century Gothic"/>
          <w:lang w:val="es-ES"/>
        </w:rPr>
      </w:pPr>
    </w:p>
    <w:p w:rsidR="00944DFF" w:rsidRPr="00CE5891" w:rsidRDefault="00944DFF" w:rsidP="00944DFF">
      <w:pPr>
        <w:numPr>
          <w:ilvl w:val="0"/>
          <w:numId w:val="1"/>
        </w:numPr>
        <w:tabs>
          <w:tab w:val="left" w:pos="360"/>
        </w:tabs>
        <w:rPr>
          <w:rFonts w:ascii="Century Gothic" w:hAnsi="Century Gothic"/>
          <w:lang w:val="es-ES"/>
        </w:rPr>
      </w:pPr>
      <w:r w:rsidRPr="00CE5891">
        <w:rPr>
          <w:rFonts w:ascii="Century Gothic" w:hAnsi="Century Gothic"/>
          <w:lang w:val="es-ES"/>
        </w:rPr>
        <w:t>¿Cómo las perspectivas de la Biblia sobre la humanidad revelan que Dios es como su creación? ¿Qué podemos aprender acerca de Dios a través de nuestra comprensión de los seres humanos?</w:t>
      </w:r>
    </w:p>
    <w:p w:rsidR="00A0111D" w:rsidRPr="00CE5891" w:rsidRDefault="00A0111D" w:rsidP="00A0111D">
      <w:pPr>
        <w:rPr>
          <w:rFonts w:ascii="Century Gothic" w:hAnsi="Century Gothic"/>
        </w:rPr>
      </w:pPr>
    </w:p>
    <w:p w:rsidR="00A0111D" w:rsidRPr="00CE5891" w:rsidRDefault="00A0111D" w:rsidP="00A0111D">
      <w:pPr>
        <w:rPr>
          <w:rFonts w:ascii="Century Gothic" w:hAnsi="Century Gothic"/>
        </w:rPr>
      </w:pPr>
      <w:r w:rsidRPr="00CE5891">
        <w:rPr>
          <w:rFonts w:ascii="Century Gothic" w:hAnsi="Century Gothic"/>
        </w:rPr>
        <w:t>Dios ha concedido a la humanidad el honor de ser más como él que cualquier otra faceta de la creación, y esta semejanza establece una base bíblica firme para explorar las perfecciones comunicables de Dios.</w:t>
      </w:r>
    </w:p>
    <w:p w:rsidR="00A0111D" w:rsidRPr="00CE5891" w:rsidRDefault="00A0111D" w:rsidP="00A0111D">
      <w:pPr>
        <w:rPr>
          <w:rFonts w:ascii="Century Gothic" w:hAnsi="Century Gothic"/>
        </w:rPr>
      </w:pPr>
    </w:p>
    <w:p w:rsidR="00A0111D" w:rsidRPr="00CE5891" w:rsidRDefault="00A0111D" w:rsidP="00A0111D">
      <w:pPr>
        <w:rPr>
          <w:rFonts w:ascii="Century Gothic" w:hAnsi="Century Gothic"/>
          <w:lang w:val="es-ES"/>
        </w:rPr>
      </w:pPr>
      <w:r w:rsidRPr="00CE5891">
        <w:rPr>
          <w:rFonts w:ascii="Century Gothic" w:hAnsi="Century Gothic"/>
          <w:lang w:val="es-ES"/>
        </w:rPr>
        <w:t>Las Escrituras enseñan que los seres humanos son la corona de la creación de Dios (Salmo 8: 3-5, Hebreos 2: 5-9).</w:t>
      </w:r>
      <w:r w:rsidRPr="00CE5891">
        <w:rPr>
          <w:rFonts w:ascii="Century Gothic" w:hAnsi="Century Gothic"/>
          <w:lang w:val="es-ES"/>
        </w:rPr>
        <w:t xml:space="preserve"> </w:t>
      </w:r>
    </w:p>
    <w:p w:rsidR="00EB488A" w:rsidRPr="00CE5891" w:rsidRDefault="00EB488A" w:rsidP="00EB488A">
      <w:pPr>
        <w:rPr>
          <w:rFonts w:ascii="Century Gothic" w:hAnsi="Century Gothic"/>
        </w:rPr>
      </w:pPr>
      <w:r w:rsidRPr="00CE5891">
        <w:rPr>
          <w:rFonts w:ascii="Century Gothic" w:hAnsi="Century Gothic"/>
        </w:rPr>
        <w:t>Cuando veo tus cielos, obra de tus dedos, la luna y las estrellas que tú formaste, digo: ¿Qué es el hombre para que tengas de él memoria, y el hijo del hombre para que lo visitas?</w:t>
      </w:r>
      <w:r w:rsidRPr="00CE5891">
        <w:rPr>
          <w:rFonts w:ascii="Century Gothic" w:hAnsi="Century Gothic"/>
        </w:rPr>
        <w:t xml:space="preserve"> </w:t>
      </w:r>
      <w:r w:rsidRPr="00CE5891">
        <w:rPr>
          <w:rFonts w:ascii="Century Gothic" w:hAnsi="Century Gothic"/>
        </w:rPr>
        <w:t xml:space="preserve">Le has hecho poco menor que los ángeles y lo coronaste de gloria y de honra.Como nos dice este pasaje, </w:t>
      </w:r>
      <w:r w:rsidRPr="00CE5891">
        <w:rPr>
          <w:rFonts w:ascii="Century Gothic" w:hAnsi="Century Gothic"/>
        </w:rPr>
        <w:lastRenderedPageBreak/>
        <w:t>la humanidad puede parecer pequeña e insignificante comparada con los cielos, pero a pesar de las apariencias, Dios realmente nos hizo un poco menor que los ángeles y nos coronó de gloria y de honra.</w:t>
      </w:r>
    </w:p>
    <w:p w:rsidR="00EB488A" w:rsidRPr="00CE5891" w:rsidRDefault="00EB488A" w:rsidP="00EB488A">
      <w:pPr>
        <w:rPr>
          <w:rFonts w:ascii="Century Gothic" w:hAnsi="Century Gothic"/>
        </w:rPr>
      </w:pPr>
    </w:p>
    <w:p w:rsidR="00EB488A" w:rsidRPr="00CE5891" w:rsidRDefault="00EB488A" w:rsidP="00EB488A">
      <w:pPr>
        <w:rPr>
          <w:rFonts w:ascii="Century Gothic" w:hAnsi="Century Gothic"/>
        </w:rPr>
      </w:pPr>
      <w:r w:rsidRPr="00CE5891">
        <w:rPr>
          <w:rFonts w:ascii="Century Gothic" w:hAnsi="Century Gothic"/>
        </w:rPr>
        <w:t xml:space="preserve">Hebreos - </w:t>
      </w:r>
      <w:r w:rsidRPr="00CE5891">
        <w:rPr>
          <w:rFonts w:ascii="Century Gothic" w:hAnsi="Century Gothic"/>
        </w:rPr>
        <w:t>la subordinación de la humanidad a los ángeles es solo temporal.Cuando Cristo regrese en gloria, los seres humanos que lo hemos seguido seremos exaltados por encima de los seres espirituales más grandes.</w:t>
      </w:r>
    </w:p>
    <w:p w:rsidR="00B4517E" w:rsidRPr="00CE5891" w:rsidRDefault="00B4517E" w:rsidP="00EB488A">
      <w:pPr>
        <w:rPr>
          <w:rFonts w:ascii="Century Gothic" w:hAnsi="Century Gothic"/>
        </w:rPr>
      </w:pPr>
    </w:p>
    <w:p w:rsidR="00B4517E" w:rsidRPr="00CE5891" w:rsidRDefault="00B4517E" w:rsidP="00B4517E">
      <w:pPr>
        <w:rPr>
          <w:rFonts w:ascii="Century Gothic" w:hAnsi="Century Gothic"/>
        </w:rPr>
      </w:pPr>
      <w:r w:rsidRPr="00CE5891">
        <w:rPr>
          <w:rFonts w:ascii="Century Gothic" w:hAnsi="Century Gothic"/>
        </w:rPr>
        <w:t>Somos la imagen y semejanza de Dios – Genesis 1.26 “</w:t>
      </w:r>
      <w:r w:rsidRPr="00CE5891">
        <w:rPr>
          <w:rFonts w:ascii="Century Gothic" w:hAnsi="Century Gothic"/>
        </w:rPr>
        <w:t>Hagamos al hombre a nuestra imagen conforme a nuestra semejanza.</w:t>
      </w:r>
      <w:r w:rsidRPr="00CE5891">
        <w:rPr>
          <w:rFonts w:ascii="Century Gothic" w:hAnsi="Century Gothic"/>
        </w:rPr>
        <w:t>”</w:t>
      </w:r>
    </w:p>
    <w:p w:rsidR="00B4517E" w:rsidRPr="00CE5891" w:rsidRDefault="00B4517E" w:rsidP="00B4517E">
      <w:pPr>
        <w:rPr>
          <w:rFonts w:ascii="Century Gothic" w:hAnsi="Century Gothic"/>
          <w:lang w:val="es-ES"/>
        </w:rPr>
      </w:pPr>
      <w:r w:rsidRPr="00CE5891">
        <w:rPr>
          <w:rFonts w:ascii="Century Gothic" w:hAnsi="Century Gothic"/>
        </w:rPr>
        <w:t>A diferencia de cualquier otra criatura, los seres humanos somos la imagen y semejanza de Dios</w:t>
      </w:r>
    </w:p>
    <w:p w:rsidR="00B4517E" w:rsidRPr="00CE5891" w:rsidRDefault="00B4517E" w:rsidP="00EB488A">
      <w:pPr>
        <w:rPr>
          <w:rFonts w:ascii="Century Gothic" w:hAnsi="Century Gothic"/>
        </w:rPr>
      </w:pPr>
    </w:p>
    <w:p w:rsidR="00B4517E" w:rsidRPr="00CE5891" w:rsidRDefault="00B4517E" w:rsidP="00B4517E">
      <w:pPr>
        <w:rPr>
          <w:rFonts w:ascii="Century Gothic" w:hAnsi="Century Gothic"/>
        </w:rPr>
      </w:pPr>
      <w:r w:rsidRPr="00CE5891">
        <w:rPr>
          <w:rFonts w:ascii="Century Gothic" w:hAnsi="Century Gothic"/>
        </w:rPr>
        <w:t>Los siguientes versos muestran</w:t>
      </w:r>
      <w:r w:rsidRPr="00CE5891">
        <w:rPr>
          <w:rFonts w:ascii="Century Gothic" w:hAnsi="Century Gothic"/>
        </w:rPr>
        <w:t xml:space="preserve"> que incluso los seres humanos rebeldes y pecadores seguimos siendo honrados como la imagen y semejanza de Dios.</w:t>
      </w:r>
    </w:p>
    <w:p w:rsidR="00B4517E" w:rsidRPr="00CE5891" w:rsidRDefault="00B4517E" w:rsidP="00B4517E">
      <w:pPr>
        <w:rPr>
          <w:rFonts w:ascii="Century Gothic" w:hAnsi="Century Gothic"/>
        </w:rPr>
      </w:pPr>
    </w:p>
    <w:p w:rsidR="00EB488A" w:rsidRPr="00CE5891" w:rsidRDefault="00B4517E" w:rsidP="00B4517E">
      <w:pPr>
        <w:rPr>
          <w:rFonts w:ascii="Century Gothic" w:hAnsi="Century Gothic"/>
        </w:rPr>
      </w:pPr>
      <w:r w:rsidRPr="00CE5891">
        <w:rPr>
          <w:rFonts w:ascii="Century Gothic" w:hAnsi="Century Gothic"/>
        </w:rPr>
        <w:t xml:space="preserve">Y aun más, </w:t>
      </w:r>
      <w:r w:rsidRPr="00CE5891">
        <w:rPr>
          <w:rFonts w:ascii="Century Gothic" w:hAnsi="Century Gothic"/>
        </w:rPr>
        <w:t xml:space="preserve"> Dios llama y equipa a hombres y mujeres a quienes Cristo redimió para que nos apartemos de nuestro pecado y seamos renovados a su semejanza.</w:t>
      </w:r>
    </w:p>
    <w:p w:rsidR="00561D53" w:rsidRPr="00CE5891" w:rsidRDefault="00EB488A" w:rsidP="00561D53">
      <w:pPr>
        <w:rPr>
          <w:rFonts w:ascii="Century Gothic" w:hAnsi="Century Gothic"/>
          <w:lang w:val="es-ES"/>
        </w:rPr>
      </w:pPr>
      <w:r w:rsidRPr="00CE5891">
        <w:rPr>
          <w:rFonts w:ascii="Century Gothic" w:hAnsi="Century Gothic"/>
          <w:lang w:val="es-ES"/>
        </w:rPr>
        <w:t>Génesis 9: 6</w:t>
      </w:r>
      <w:r w:rsidRPr="00CE5891">
        <w:rPr>
          <w:rFonts w:ascii="Century Gothic" w:hAnsi="Century Gothic"/>
          <w:lang w:val="es-ES"/>
        </w:rPr>
        <w:t xml:space="preserve"> - </w:t>
      </w:r>
      <w:r w:rsidR="00561D53" w:rsidRPr="00CE5891">
        <w:rPr>
          <w:rFonts w:ascii="Century Gothic" w:hAnsi="Century Gothic"/>
          <w:lang w:val="es-ES"/>
        </w:rPr>
        <w:t xml:space="preserve">Santiago 3: 9 </w:t>
      </w:r>
    </w:p>
    <w:p w:rsidR="00194561" w:rsidRPr="00CE5891" w:rsidRDefault="00194561" w:rsidP="00194561">
      <w:pPr>
        <w:rPr>
          <w:rFonts w:ascii="Century Gothic" w:hAnsi="Century Gothic"/>
        </w:rPr>
      </w:pPr>
      <w:r w:rsidRPr="00CE5891">
        <w:rPr>
          <w:rFonts w:ascii="Century Gothic" w:hAnsi="Century Gothic"/>
        </w:rPr>
        <w:t>los seres humanos rebeldes y pecadores seguimos siendo honrados como la imagen y semejanza de Dios.</w:t>
      </w:r>
    </w:p>
    <w:p w:rsidR="00EB488A" w:rsidRPr="00CE5891" w:rsidRDefault="00EB488A" w:rsidP="00B4517E">
      <w:pPr>
        <w:rPr>
          <w:rFonts w:ascii="Century Gothic" w:hAnsi="Century Gothic"/>
          <w:lang w:val="es-ES"/>
        </w:rPr>
      </w:pPr>
    </w:p>
    <w:p w:rsidR="00561D53" w:rsidRPr="00CE5891" w:rsidRDefault="00EB488A" w:rsidP="00561D53">
      <w:pPr>
        <w:rPr>
          <w:rFonts w:ascii="Century Gothic" w:hAnsi="Century Gothic"/>
        </w:rPr>
      </w:pPr>
      <w:r w:rsidRPr="00CE5891">
        <w:rPr>
          <w:rFonts w:ascii="Century Gothic" w:hAnsi="Century Gothic"/>
          <w:lang w:val="es-ES"/>
        </w:rPr>
        <w:t>Efesios 4: 22-24</w:t>
      </w:r>
      <w:r w:rsidR="00561D53" w:rsidRPr="00CE5891">
        <w:rPr>
          <w:rFonts w:ascii="Century Gothic" w:hAnsi="Century Gothic"/>
          <w:lang w:val="es-ES"/>
        </w:rPr>
        <w:t xml:space="preserve"> </w:t>
      </w:r>
      <w:r w:rsidR="00561D53" w:rsidRPr="00CE5891">
        <w:rPr>
          <w:rFonts w:ascii="Century Gothic" w:hAnsi="Century Gothic"/>
        </w:rPr>
        <w:t>En cuanto a la pasada manera de vivir, despojaos del viejo hombre, que está viciado conforme a los deseos engañosos, y renovaos en el espíritu de vuestra mente, y vestíos del nuevo hombre, creado según Dios en la justicia y santidad de la verdad.</w:t>
      </w:r>
    </w:p>
    <w:p w:rsidR="00EB488A" w:rsidRPr="00CE5891" w:rsidRDefault="00EB488A" w:rsidP="00EB488A">
      <w:pPr>
        <w:rPr>
          <w:rFonts w:ascii="Century Gothic" w:hAnsi="Century Gothic"/>
          <w:lang w:val="es-ES"/>
        </w:rPr>
      </w:pPr>
    </w:p>
    <w:p w:rsidR="0069627B" w:rsidRPr="00CE5891" w:rsidRDefault="0069627B" w:rsidP="00EB488A">
      <w:pPr>
        <w:rPr>
          <w:rFonts w:ascii="Century Gothic" w:hAnsi="Century Gothic"/>
          <w:lang w:val="es-ES"/>
        </w:rPr>
      </w:pPr>
      <w:r w:rsidRPr="00CE5891">
        <w:rPr>
          <w:rFonts w:ascii="Century Gothic" w:hAnsi="Century Gothic"/>
          <w:lang w:val="es-ES"/>
        </w:rPr>
        <w:t>La Biblia compara a Dios con los seres humanos:</w:t>
      </w:r>
    </w:p>
    <w:p w:rsidR="0069627B" w:rsidRPr="00CE5891" w:rsidRDefault="0069627B" w:rsidP="00EB488A">
      <w:pPr>
        <w:rPr>
          <w:rFonts w:ascii="Century Gothic" w:hAnsi="Century Gothic"/>
          <w:lang w:val="es-ES"/>
        </w:rPr>
      </w:pPr>
    </w:p>
    <w:p w:rsidR="0069627B" w:rsidRPr="00CE5891" w:rsidRDefault="0069627B" w:rsidP="0069627B">
      <w:pPr>
        <w:ind w:left="1440"/>
        <w:rPr>
          <w:rFonts w:ascii="Century Gothic" w:hAnsi="Century Gothic"/>
          <w:lang w:val="es-ES"/>
        </w:rPr>
      </w:pPr>
    </w:p>
    <w:p w:rsidR="0069627B" w:rsidRPr="00CE5891" w:rsidRDefault="0069627B" w:rsidP="0069627B">
      <w:pPr>
        <w:rPr>
          <w:rFonts w:ascii="Century Gothic" w:hAnsi="Century Gothic"/>
        </w:rPr>
      </w:pPr>
      <w:r w:rsidRPr="00CE5891">
        <w:rPr>
          <w:rFonts w:ascii="Century Gothic" w:hAnsi="Century Gothic"/>
          <w:lang w:val="es-ES"/>
        </w:rPr>
        <w:t>Padre (Mateo 7:11)</w:t>
      </w:r>
      <w:r w:rsidR="007E13EB" w:rsidRPr="00CE5891">
        <w:rPr>
          <w:rFonts w:ascii="Century Gothic" w:hAnsi="Century Gothic"/>
          <w:lang w:val="es-ES"/>
        </w:rPr>
        <w:t xml:space="preserve"> </w:t>
      </w:r>
    </w:p>
    <w:p w:rsidR="0069627B" w:rsidRPr="00CE5891" w:rsidRDefault="0069627B" w:rsidP="0069627B">
      <w:pPr>
        <w:rPr>
          <w:rFonts w:ascii="Century Gothic" w:hAnsi="Century Gothic"/>
          <w:lang w:val="es-ES"/>
        </w:rPr>
      </w:pPr>
      <w:r w:rsidRPr="00CE5891">
        <w:rPr>
          <w:rFonts w:ascii="Century Gothic" w:hAnsi="Century Gothic"/>
          <w:lang w:val="es-ES"/>
        </w:rPr>
        <w:t>Jardinero (Isaías 5: 1-7, Juan 15: 1)</w:t>
      </w:r>
      <w:r w:rsidR="007E13EB" w:rsidRPr="00CE5891">
        <w:rPr>
          <w:rFonts w:ascii="Century Gothic" w:hAnsi="Century Gothic"/>
          <w:lang w:val="es-ES"/>
        </w:rPr>
        <w:t xml:space="preserve"> </w:t>
      </w:r>
    </w:p>
    <w:p w:rsidR="0069627B" w:rsidRPr="00CE5891" w:rsidRDefault="0069627B" w:rsidP="0069627B">
      <w:pPr>
        <w:rPr>
          <w:rFonts w:ascii="Century Gothic" w:hAnsi="Century Gothic"/>
          <w:lang w:val="es-ES"/>
        </w:rPr>
      </w:pPr>
      <w:r w:rsidRPr="00CE5891">
        <w:rPr>
          <w:rFonts w:ascii="Century Gothic" w:hAnsi="Century Gothic"/>
          <w:lang w:val="es-ES"/>
        </w:rPr>
        <w:t>Rey (Números 23:21, 1 Timoteo 1:17)</w:t>
      </w:r>
    </w:p>
    <w:p w:rsidR="0069627B" w:rsidRPr="00CE5891" w:rsidRDefault="0069627B" w:rsidP="0069627B">
      <w:pPr>
        <w:rPr>
          <w:rFonts w:ascii="Century Gothic" w:hAnsi="Century Gothic"/>
          <w:lang w:val="es-ES"/>
        </w:rPr>
      </w:pPr>
      <w:r w:rsidRPr="00CE5891">
        <w:rPr>
          <w:rFonts w:ascii="Century Gothic" w:hAnsi="Century Gothic"/>
          <w:lang w:val="es-ES"/>
        </w:rPr>
        <w:t>Pastor (Génesis 48:15, Hebreos 13:20)</w:t>
      </w:r>
    </w:p>
    <w:p w:rsidR="0069627B" w:rsidRPr="00CE5891" w:rsidRDefault="0069627B" w:rsidP="0069627B">
      <w:pPr>
        <w:rPr>
          <w:rFonts w:ascii="Century Gothic" w:hAnsi="Century Gothic"/>
          <w:lang w:val="es-ES"/>
        </w:rPr>
      </w:pPr>
      <w:r w:rsidRPr="00CE5891">
        <w:rPr>
          <w:rFonts w:ascii="Century Gothic" w:hAnsi="Century Gothic"/>
          <w:lang w:val="es-ES"/>
        </w:rPr>
        <w:t>Marido (Isaías 54: 5)</w:t>
      </w:r>
    </w:p>
    <w:p w:rsidR="0069627B" w:rsidRPr="00CE5891" w:rsidRDefault="0069627B" w:rsidP="0069627B">
      <w:pPr>
        <w:ind w:left="1440"/>
        <w:rPr>
          <w:rFonts w:ascii="Century Gothic" w:hAnsi="Century Gothic"/>
          <w:lang w:val="es-ES"/>
        </w:rPr>
      </w:pPr>
    </w:p>
    <w:p w:rsidR="0069627B" w:rsidRPr="00CE5891" w:rsidRDefault="0069627B" w:rsidP="00EB488A">
      <w:pPr>
        <w:rPr>
          <w:rFonts w:ascii="Century Gothic" w:hAnsi="Century Gothic"/>
          <w:lang w:val="es-ES"/>
        </w:rPr>
      </w:pPr>
    </w:p>
    <w:p w:rsidR="00EB488A" w:rsidRPr="00CE5891" w:rsidRDefault="00EB488A" w:rsidP="00EB488A">
      <w:pPr>
        <w:rPr>
          <w:rFonts w:ascii="Century Gothic" w:hAnsi="Century Gothic"/>
        </w:rPr>
      </w:pPr>
    </w:p>
    <w:p w:rsidR="00BC5589" w:rsidRPr="00CE5891" w:rsidRDefault="007C0AC5" w:rsidP="00BC5589">
      <w:pPr>
        <w:rPr>
          <w:rFonts w:ascii="Century Gothic" w:hAnsi="Century Gothic"/>
        </w:rPr>
      </w:pPr>
      <w:r w:rsidRPr="00CE5891">
        <w:rPr>
          <w:rFonts w:ascii="Century Gothic" w:hAnsi="Century Gothic"/>
        </w:rPr>
        <w:t xml:space="preserve">1. </w:t>
      </w:r>
      <w:r w:rsidR="00BC5589" w:rsidRPr="00CE5891">
        <w:rPr>
          <w:rFonts w:ascii="Century Gothic" w:hAnsi="Century Gothic"/>
        </w:rPr>
        <w:t>Por otro lado, t</w:t>
      </w:r>
      <w:r w:rsidR="00BC5589" w:rsidRPr="00CE5891">
        <w:rPr>
          <w:rFonts w:ascii="Century Gothic" w:hAnsi="Century Gothic"/>
        </w:rPr>
        <w:t>enemos el conocimiento de Dios y del yo.Sin el conocimiento de Dios, no hay conocimiento de uno mismo.</w:t>
      </w:r>
      <w:r w:rsidR="00BC5589" w:rsidRPr="00CE5891">
        <w:rPr>
          <w:rFonts w:ascii="Century Gothic" w:hAnsi="Century Gothic"/>
        </w:rPr>
        <w:t xml:space="preserve"> </w:t>
      </w:r>
      <w:r w:rsidR="00BC5589" w:rsidRPr="00CE5891">
        <w:rPr>
          <w:rFonts w:ascii="Century Gothic" w:hAnsi="Century Gothic"/>
        </w:rPr>
        <w:t xml:space="preserve">Fuimos </w:t>
      </w:r>
      <w:r w:rsidR="00BC5589" w:rsidRPr="00CE5891">
        <w:rPr>
          <w:rFonts w:ascii="Century Gothic" w:hAnsi="Century Gothic"/>
        </w:rPr>
        <w:lastRenderedPageBreak/>
        <w:t>hechos para ser atraídos hacia él y hacia el conocimiento de él nos lleva al conocimiento de nosotros mismos.</w:t>
      </w:r>
    </w:p>
    <w:p w:rsidR="00BC5589" w:rsidRPr="00CE5891" w:rsidRDefault="00BC5589" w:rsidP="00BC5589">
      <w:pPr>
        <w:rPr>
          <w:rFonts w:ascii="Century Gothic" w:hAnsi="Century Gothic"/>
        </w:rPr>
      </w:pPr>
    </w:p>
    <w:p w:rsidR="00BC5589" w:rsidRPr="00CE5891" w:rsidRDefault="00BC5589" w:rsidP="00BC5589">
      <w:pPr>
        <w:rPr>
          <w:rFonts w:ascii="Century Gothic" w:hAnsi="Century Gothic"/>
        </w:rPr>
      </w:pPr>
      <w:r w:rsidRPr="00CE5891">
        <w:rPr>
          <w:rFonts w:ascii="Century Gothic" w:hAnsi="Century Gothic"/>
        </w:rPr>
        <w:t>Por lo tanto,</w:t>
      </w:r>
      <w:r w:rsidRPr="00CE5891">
        <w:rPr>
          <w:rFonts w:ascii="Century Gothic" w:hAnsi="Century Gothic"/>
        </w:rPr>
        <w:t xml:space="preserve"> un conocimiento real de nosotros mismos es integral para conocerlo también a él.A lo largo de la historia de la Iglesia, los teólogos cristianos han articulado una variedad de maneras en las que los seres humanos somos como Dios, pero en general se han concentrado en tres características humanas principales.</w:t>
      </w:r>
    </w:p>
    <w:p w:rsidR="00BC5589" w:rsidRPr="00CE5891" w:rsidRDefault="00BC5589" w:rsidP="00BC5589">
      <w:pPr>
        <w:rPr>
          <w:rFonts w:ascii="Century Gothic" w:hAnsi="Century Gothic"/>
        </w:rPr>
      </w:pPr>
    </w:p>
    <w:p w:rsidR="00BC5589" w:rsidRPr="00CE5891" w:rsidRDefault="007C0AC5" w:rsidP="00BC5589">
      <w:pPr>
        <w:rPr>
          <w:rFonts w:ascii="Century Gothic" w:hAnsi="Century Gothic"/>
        </w:rPr>
      </w:pPr>
      <w:r w:rsidRPr="00CE5891">
        <w:rPr>
          <w:rFonts w:ascii="Century Gothic" w:hAnsi="Century Gothic"/>
        </w:rPr>
        <w:t>A pesar de</w:t>
      </w:r>
      <w:r w:rsidR="00BC5589" w:rsidRPr="00CE5891">
        <w:rPr>
          <w:rFonts w:ascii="Century Gothic" w:hAnsi="Century Gothic"/>
        </w:rPr>
        <w:t xml:space="preserve"> nuestra caída en el pecado ha corrompido nuestras mentes, todavía somos intelectualmente superiores a otras criaturas terrenales.Ciertamente, la mente de Dios es mucho más grande que la mente humana, pero nuestras habilidades intelectuales de criatura nos hacen similares a Dios.</w:t>
      </w:r>
    </w:p>
    <w:p w:rsidR="00BC5589" w:rsidRPr="00CE5891" w:rsidRDefault="00BC5589" w:rsidP="00BC5589">
      <w:pPr>
        <w:rPr>
          <w:rFonts w:ascii="Century Gothic" w:hAnsi="Century Gothic"/>
        </w:rPr>
      </w:pPr>
    </w:p>
    <w:p w:rsidR="007C0AC5" w:rsidRPr="00CE5891" w:rsidRDefault="00BC5589" w:rsidP="00BC5589">
      <w:pPr>
        <w:rPr>
          <w:rFonts w:ascii="Century Gothic" w:hAnsi="Century Gothic"/>
        </w:rPr>
      </w:pPr>
      <w:r w:rsidRPr="00CE5891">
        <w:rPr>
          <w:rFonts w:ascii="Century Gothic" w:hAnsi="Century Gothic"/>
        </w:rPr>
        <w:t>Como la Biblia nos dice, de muchas maneras Dios piensa, planea y razona, al igual que nosotros.</w:t>
      </w:r>
    </w:p>
    <w:p w:rsidR="007C0AC5" w:rsidRPr="00CE5891" w:rsidRDefault="007C0AC5" w:rsidP="00BC5589">
      <w:pPr>
        <w:rPr>
          <w:rFonts w:ascii="Century Gothic" w:hAnsi="Century Gothic"/>
        </w:rPr>
      </w:pPr>
    </w:p>
    <w:p w:rsidR="00BC5589" w:rsidRPr="00CE5891" w:rsidRDefault="007C0AC5" w:rsidP="00BC5589">
      <w:pPr>
        <w:rPr>
          <w:rFonts w:ascii="Century Gothic" w:hAnsi="Century Gothic"/>
        </w:rPr>
      </w:pPr>
      <w:r w:rsidRPr="00CE5891">
        <w:rPr>
          <w:rFonts w:ascii="Century Gothic" w:hAnsi="Century Gothic"/>
        </w:rPr>
        <w:t xml:space="preserve">2. </w:t>
      </w:r>
      <w:r w:rsidR="00BC5589" w:rsidRPr="00CE5891">
        <w:rPr>
          <w:rFonts w:ascii="Century Gothic" w:hAnsi="Century Gothic"/>
        </w:rPr>
        <w:t>En segundo lugar, los teólogos a menudo han subrayado el carácter volitivo de los seres humanos, el hecho de que Dios nos ha dotado de la voluntad humana.</w:t>
      </w:r>
    </w:p>
    <w:p w:rsidR="00BC5589" w:rsidRPr="00CE5891" w:rsidRDefault="00BC5589" w:rsidP="00BC5589">
      <w:pPr>
        <w:rPr>
          <w:rFonts w:ascii="Century Gothic" w:hAnsi="Century Gothic"/>
        </w:rPr>
      </w:pPr>
    </w:p>
    <w:p w:rsidR="00BC5589" w:rsidRPr="00CE5891" w:rsidRDefault="00BC5589" w:rsidP="00BC5589">
      <w:pPr>
        <w:rPr>
          <w:rFonts w:ascii="Century Gothic" w:hAnsi="Century Gothic"/>
        </w:rPr>
      </w:pPr>
      <w:r w:rsidRPr="00CE5891">
        <w:rPr>
          <w:rFonts w:ascii="Century Gothic" w:hAnsi="Century Gothic"/>
        </w:rPr>
        <w:t>Una vez más, el pecado ha corrompido la voluntad humana, pero a diferencia de una roca o algún otro objeto inanimado, Dios nos ha dotado con la capacidad de tomar decisiones.Sabemos, por supuesto, que la voluntad de Dios es muy superior a la voluntad humana, pero nuestra capacidad de ejercer nuestra voluntad nos hace parecernos a Dios.</w:t>
      </w:r>
    </w:p>
    <w:p w:rsidR="00BC5589" w:rsidRPr="00CE5891" w:rsidRDefault="00BC5589" w:rsidP="00BC5589">
      <w:pPr>
        <w:rPr>
          <w:rFonts w:ascii="Century Gothic" w:hAnsi="Century Gothic"/>
        </w:rPr>
      </w:pPr>
    </w:p>
    <w:p w:rsidR="00BC5589" w:rsidRPr="00CE5891" w:rsidRDefault="007C0AC5" w:rsidP="00BC5589">
      <w:pPr>
        <w:rPr>
          <w:rFonts w:ascii="Century Gothic" w:hAnsi="Century Gothic"/>
        </w:rPr>
      </w:pPr>
      <w:r w:rsidRPr="00CE5891">
        <w:rPr>
          <w:rFonts w:ascii="Century Gothic" w:hAnsi="Century Gothic"/>
        </w:rPr>
        <w:t xml:space="preserve">3. </w:t>
      </w:r>
      <w:r w:rsidR="00BC5589" w:rsidRPr="00CE5891">
        <w:rPr>
          <w:rFonts w:ascii="Century Gothic" w:hAnsi="Century Gothic"/>
        </w:rPr>
        <w:t>En tercer lugar, los teólogos han subrayado el carácter moral de los seres humanos como otra forma en que somos como Dios.</w:t>
      </w:r>
      <w:r w:rsidRPr="00CE5891">
        <w:rPr>
          <w:rFonts w:ascii="Century Gothic" w:hAnsi="Century Gothic"/>
        </w:rPr>
        <w:t xml:space="preserve"> </w:t>
      </w:r>
      <w:r w:rsidR="00BC5589" w:rsidRPr="00CE5891">
        <w:rPr>
          <w:rFonts w:ascii="Century Gothic" w:hAnsi="Century Gothic"/>
        </w:rPr>
        <w:t>A diferencia de cualquier otra criatura física, nuestros pensamientos y elecciones tienen cualidades morales.</w:t>
      </w:r>
    </w:p>
    <w:p w:rsidR="00BC5589" w:rsidRPr="00CE5891" w:rsidRDefault="00BC5589" w:rsidP="00BC5589">
      <w:pPr>
        <w:rPr>
          <w:rFonts w:ascii="Century Gothic" w:hAnsi="Century Gothic"/>
        </w:rPr>
      </w:pPr>
    </w:p>
    <w:p w:rsidR="00BC5589" w:rsidRPr="00CE5891" w:rsidRDefault="007C0AC5" w:rsidP="00BC5589">
      <w:pPr>
        <w:rPr>
          <w:rFonts w:ascii="Century Gothic" w:hAnsi="Century Gothic"/>
        </w:rPr>
      </w:pPr>
      <w:r w:rsidRPr="00CE5891">
        <w:rPr>
          <w:rFonts w:ascii="Century Gothic" w:hAnsi="Century Gothic"/>
        </w:rPr>
        <w:t>E</w:t>
      </w:r>
      <w:r w:rsidR="00BC5589" w:rsidRPr="00CE5891">
        <w:rPr>
          <w:rFonts w:ascii="Century Gothic" w:hAnsi="Century Gothic"/>
        </w:rPr>
        <w:t>l carácter moral de Dios es completamente perfecto y por lo tanto muy por encima de todo lo que podríamos lograr.</w:t>
      </w:r>
      <w:r w:rsidRPr="00CE5891">
        <w:rPr>
          <w:rFonts w:ascii="Century Gothic" w:hAnsi="Century Gothic"/>
        </w:rPr>
        <w:t xml:space="preserve"> </w:t>
      </w:r>
      <w:r w:rsidR="00BC5589" w:rsidRPr="00CE5891">
        <w:rPr>
          <w:rFonts w:ascii="Century Gothic" w:hAnsi="Century Gothic"/>
        </w:rPr>
        <w:t>Pero aun así, junto con los ángeles y los demonios, los seres humanos somos considerados responsables por las cualidades morales de las decisiones que tomamos.</w:t>
      </w:r>
    </w:p>
    <w:p w:rsidR="00BC5589" w:rsidRPr="00CE5891" w:rsidRDefault="00BC5589" w:rsidP="00BC5589">
      <w:pPr>
        <w:rPr>
          <w:rFonts w:ascii="Century Gothic" w:hAnsi="Century Gothic"/>
        </w:rPr>
      </w:pPr>
    </w:p>
    <w:p w:rsidR="00BC5589" w:rsidRPr="00CE5891" w:rsidRDefault="00BC5589" w:rsidP="00BC5589">
      <w:pPr>
        <w:rPr>
          <w:rFonts w:ascii="Century Gothic" w:hAnsi="Century Gothic"/>
        </w:rPr>
      </w:pPr>
      <w:r w:rsidRPr="00CE5891">
        <w:rPr>
          <w:rFonts w:ascii="Century Gothic" w:hAnsi="Century Gothic"/>
        </w:rPr>
        <w:t>Lo que las Escrituras dicen sobre las cualidades intelectuales, volitivas y morales de la existencia humana ha ocupado un lugar central en las discusiones formales de cómo Dios es como su creación.</w:t>
      </w:r>
    </w:p>
    <w:p w:rsidR="00944DFF" w:rsidRPr="00CE5891" w:rsidRDefault="00944DFF" w:rsidP="00944DFF">
      <w:pPr>
        <w:tabs>
          <w:tab w:val="num" w:pos="720"/>
        </w:tabs>
        <w:rPr>
          <w:rFonts w:ascii="Century Gothic" w:hAnsi="Century Gothic"/>
          <w:lang w:val="es-ES"/>
        </w:rPr>
      </w:pPr>
    </w:p>
    <w:p w:rsidR="00944DFF" w:rsidRPr="00CE5891" w:rsidRDefault="00944DFF" w:rsidP="00944DFF">
      <w:pPr>
        <w:tabs>
          <w:tab w:val="num" w:pos="720"/>
        </w:tabs>
        <w:rPr>
          <w:rFonts w:ascii="Century Gothic" w:hAnsi="Century Gothic"/>
          <w:lang w:val="es-ES"/>
        </w:rPr>
      </w:pPr>
    </w:p>
    <w:p w:rsidR="00944DFF" w:rsidRPr="00CE5891" w:rsidRDefault="00944DFF" w:rsidP="00944DFF">
      <w:pPr>
        <w:numPr>
          <w:ilvl w:val="0"/>
          <w:numId w:val="1"/>
        </w:numPr>
        <w:tabs>
          <w:tab w:val="left" w:pos="360"/>
        </w:tabs>
        <w:rPr>
          <w:rFonts w:ascii="Century Gothic" w:hAnsi="Century Gothic"/>
          <w:lang w:val="es-ES"/>
        </w:rPr>
      </w:pPr>
      <w:r w:rsidRPr="00CE5891">
        <w:rPr>
          <w:rFonts w:ascii="Century Gothic" w:hAnsi="Century Gothic"/>
          <w:lang w:val="es-ES"/>
        </w:rPr>
        <w:lastRenderedPageBreak/>
        <w:t>¿Por qué es necesario que los teólogos desarrollen procesos para estudiar los atributos de Dios? Nombre y describa dos procesos que los teólogos sistemáticos han utilizado para abordar este tema.</w:t>
      </w:r>
    </w:p>
    <w:p w:rsidR="00944DFF" w:rsidRPr="00CE5891" w:rsidRDefault="00944DFF" w:rsidP="00944DFF">
      <w:pPr>
        <w:tabs>
          <w:tab w:val="left" w:pos="360"/>
        </w:tabs>
        <w:rPr>
          <w:rFonts w:ascii="Century Gothic" w:hAnsi="Century Gothic"/>
          <w:lang w:val="es-ES"/>
        </w:rPr>
      </w:pPr>
    </w:p>
    <w:p w:rsidR="00BA511D" w:rsidRPr="00CE5891" w:rsidRDefault="00BA511D" w:rsidP="00BA511D">
      <w:pPr>
        <w:rPr>
          <w:rFonts w:ascii="Century Gothic" w:hAnsi="Century Gothic"/>
        </w:rPr>
      </w:pPr>
      <w:r w:rsidRPr="00CE5891">
        <w:rPr>
          <w:rFonts w:ascii="Century Gothic" w:hAnsi="Century Gothic"/>
        </w:rPr>
        <w:t>Los teólogos cristianos tradicionales han tratado de determinar con la mayor exactitud posible cómo las perfecciones infinitas, eternas e inmutables de Dios son comunicables.Y para hacer esto, han hecho una serie de preguntas cruciales.</w:t>
      </w:r>
    </w:p>
    <w:p w:rsidR="00BA511D" w:rsidRPr="00CE5891" w:rsidRDefault="00BA511D" w:rsidP="00BA511D">
      <w:pPr>
        <w:rPr>
          <w:rFonts w:ascii="Century Gothic" w:hAnsi="Century Gothic"/>
        </w:rPr>
      </w:pPr>
    </w:p>
    <w:p w:rsidR="00BA511D" w:rsidRPr="00CE5891" w:rsidRDefault="00BA511D" w:rsidP="00BA511D">
      <w:pPr>
        <w:rPr>
          <w:rFonts w:ascii="Century Gothic" w:hAnsi="Century Gothic"/>
        </w:rPr>
      </w:pPr>
      <w:r w:rsidRPr="00CE5891">
        <w:rPr>
          <w:rFonts w:ascii="Century Gothic" w:hAnsi="Century Gothic"/>
          <w:lang w:val="es-ES"/>
        </w:rPr>
        <w:t>Esto nos ayuda a tener perspectivas..</w:t>
      </w:r>
      <w:r w:rsidRPr="00CE5891">
        <w:rPr>
          <w:rFonts w:ascii="Century Gothic" w:hAnsi="Century Gothic"/>
        </w:rPr>
        <w:t xml:space="preserve"> </w:t>
      </w:r>
      <w:r w:rsidRPr="00CE5891">
        <w:rPr>
          <w:rFonts w:ascii="Century Gothic" w:hAnsi="Century Gothic"/>
        </w:rPr>
        <w:t>Por ejemplo, ¿cuáles son estos atributos?¿Cómo se reflejan en la creación, especialmente en los seres humanos?¿Cuál es la mejor manera de formular perspectivas coherentes sobre esta faceta de la teología propia?</w:t>
      </w:r>
    </w:p>
    <w:p w:rsidR="004A52BE" w:rsidRPr="00CE5891" w:rsidRDefault="004A52BE" w:rsidP="004A52BE">
      <w:pPr>
        <w:rPr>
          <w:rFonts w:ascii="Century Gothic" w:hAnsi="Century Gothic"/>
        </w:rPr>
      </w:pPr>
    </w:p>
    <w:p w:rsidR="004A52BE" w:rsidRPr="00CE5891" w:rsidRDefault="004A52BE" w:rsidP="004A52BE">
      <w:pPr>
        <w:rPr>
          <w:rFonts w:ascii="Century Gothic" w:hAnsi="Century Gothic"/>
        </w:rPr>
      </w:pPr>
      <w:r w:rsidRPr="00CE5891">
        <w:rPr>
          <w:rFonts w:ascii="Century Gothic" w:hAnsi="Century Gothic"/>
        </w:rPr>
        <w:t>1. T</w:t>
      </w:r>
      <w:r w:rsidRPr="00CE5891">
        <w:rPr>
          <w:rFonts w:ascii="Century Gothic" w:hAnsi="Century Gothic"/>
        </w:rPr>
        <w:t>érminos técnicos.Las Escrituras usan una amplia gama de vocabulario para significar las perfecciones comunicables de Dios.</w:t>
      </w:r>
    </w:p>
    <w:p w:rsidR="004A52BE" w:rsidRPr="00CE5891" w:rsidRDefault="004A52BE" w:rsidP="004A52BE">
      <w:pPr>
        <w:rPr>
          <w:rFonts w:ascii="Century Gothic" w:hAnsi="Century Gothic"/>
        </w:rPr>
      </w:pPr>
    </w:p>
    <w:p w:rsidR="004A52BE" w:rsidRPr="00CE5891" w:rsidRDefault="004A52BE" w:rsidP="004A52BE">
      <w:pPr>
        <w:rPr>
          <w:rFonts w:ascii="Century Gothic" w:hAnsi="Century Gothic"/>
        </w:rPr>
      </w:pPr>
      <w:r w:rsidRPr="00CE5891">
        <w:rPr>
          <w:rFonts w:ascii="Century Gothic" w:hAnsi="Century Gothic"/>
        </w:rPr>
        <w:t>L</w:t>
      </w:r>
      <w:r w:rsidRPr="00CE5891">
        <w:rPr>
          <w:rFonts w:ascii="Century Gothic" w:hAnsi="Century Gothic"/>
        </w:rPr>
        <w:t>os autores bíblicos a menudo utilizan diferentes expresiones para indicar los mismos conceptos y también usaron los mismos términos en varios pasajes para indicar conceptos diferentes.Así, para crear síntesis fieles de las enseñanzas bíblicas acerca de los atributos de Dios, los teólogos han adoptado términos técnicos.</w:t>
      </w:r>
    </w:p>
    <w:p w:rsidR="00944DFF" w:rsidRPr="00CE5891" w:rsidRDefault="004F50D0" w:rsidP="004A52BE">
      <w:pPr>
        <w:tabs>
          <w:tab w:val="left" w:pos="360"/>
        </w:tabs>
        <w:rPr>
          <w:rFonts w:ascii="Century Gothic" w:hAnsi="Century Gothic"/>
          <w:lang w:val="es-ES"/>
        </w:rPr>
      </w:pPr>
      <w:r w:rsidRPr="00CE5891">
        <w:rPr>
          <w:rFonts w:ascii="Century Gothic" w:hAnsi="Century Gothic"/>
        </w:rPr>
        <w:t xml:space="preserve">Es decir </w:t>
      </w:r>
      <w:r w:rsidR="004A52BE" w:rsidRPr="00CE5891">
        <w:rPr>
          <w:rFonts w:ascii="Century Gothic" w:hAnsi="Century Gothic"/>
        </w:rPr>
        <w:t>, han elegido utilizar ciertas expresiones y han asignado a estas expresiones significados especiales.</w:t>
      </w:r>
    </w:p>
    <w:p w:rsidR="00944DFF" w:rsidRPr="00CE5891" w:rsidRDefault="00944DFF" w:rsidP="00944DFF">
      <w:pPr>
        <w:tabs>
          <w:tab w:val="left" w:pos="360"/>
        </w:tabs>
        <w:rPr>
          <w:rFonts w:ascii="Century Gothic" w:hAnsi="Century Gothic"/>
          <w:lang w:val="es-ES"/>
        </w:rPr>
      </w:pPr>
    </w:p>
    <w:p w:rsidR="004F50D0" w:rsidRPr="00CE5891" w:rsidRDefault="004F50D0" w:rsidP="004F50D0">
      <w:pPr>
        <w:rPr>
          <w:rFonts w:ascii="Century Gothic" w:hAnsi="Century Gothic"/>
        </w:rPr>
      </w:pPr>
      <w:r w:rsidRPr="00CE5891">
        <w:rPr>
          <w:rFonts w:ascii="Century Gothic" w:hAnsi="Century Gothic"/>
        </w:rPr>
        <w:t>El objetivo de la teología evangélica sistemática es crear resúmenes fieles de los conceptos de las Escrituras, no imitar el diverso vocabulario de las Escrituras.Y los conceptos bíblicos acerca de Dios pueden expresarse en una variedad de términos técnicos.</w:t>
      </w:r>
    </w:p>
    <w:p w:rsidR="004F50D0" w:rsidRPr="00CE5891" w:rsidRDefault="004F50D0" w:rsidP="004F50D0">
      <w:pPr>
        <w:rPr>
          <w:rFonts w:ascii="Century Gothic" w:hAnsi="Century Gothic"/>
        </w:rPr>
      </w:pPr>
      <w:r w:rsidRPr="00CE5891">
        <w:rPr>
          <w:rFonts w:ascii="Century Gothic" w:hAnsi="Century Gothic"/>
        </w:rPr>
        <w:t>Los teólogos han organizado los atributos de Dios de muchas maneras diferentes y realmente todo esto es una forma de entender mejor quién es Dios.Cuando hablamos de los atributos comunicables de Dios, cosas como el amor o la verdad, por ejemplo, hay muchas otras cosas que podríamos enumerar.</w:t>
      </w:r>
    </w:p>
    <w:p w:rsidR="00944DFF" w:rsidRPr="00CE5891" w:rsidRDefault="00944DFF" w:rsidP="00944DFF">
      <w:pPr>
        <w:tabs>
          <w:tab w:val="left" w:pos="360"/>
        </w:tabs>
        <w:rPr>
          <w:rFonts w:ascii="Century Gothic" w:hAnsi="Century Gothic"/>
          <w:lang w:val="es-ES"/>
        </w:rPr>
      </w:pPr>
    </w:p>
    <w:p w:rsidR="00953C32" w:rsidRPr="00CE5891" w:rsidRDefault="00953C32" w:rsidP="00953C32">
      <w:pPr>
        <w:rPr>
          <w:rFonts w:ascii="Century Gothic" w:hAnsi="Century Gothic"/>
        </w:rPr>
      </w:pPr>
      <w:r w:rsidRPr="00CE5891">
        <w:rPr>
          <w:rFonts w:ascii="Century Gothic" w:hAnsi="Century Gothic"/>
        </w:rPr>
        <w:t xml:space="preserve">2. </w:t>
      </w:r>
      <w:r w:rsidRPr="00CE5891">
        <w:rPr>
          <w:rFonts w:ascii="Century Gothic" w:hAnsi="Century Gothic"/>
        </w:rPr>
        <w:t>Las proposiciones teológicas son los pilares básicos de todas las facetas de la teología sistemática.En términos generales, una proposición teológica es una oración que afirma tan directamente como sea posible, por lo menos una afirmación teológica verdadera.</w:t>
      </w:r>
    </w:p>
    <w:p w:rsidR="00953C32" w:rsidRPr="00CE5891" w:rsidRDefault="00953C32" w:rsidP="00953C32">
      <w:pPr>
        <w:rPr>
          <w:rFonts w:ascii="Century Gothic" w:hAnsi="Century Gothic"/>
        </w:rPr>
      </w:pPr>
    </w:p>
    <w:p w:rsidR="00953C32" w:rsidRPr="00CE5891" w:rsidRDefault="00953C32" w:rsidP="00953C32">
      <w:pPr>
        <w:rPr>
          <w:rFonts w:ascii="Century Gothic" w:hAnsi="Century Gothic"/>
        </w:rPr>
      </w:pPr>
      <w:r w:rsidRPr="00CE5891">
        <w:rPr>
          <w:rFonts w:ascii="Century Gothic" w:hAnsi="Century Gothic"/>
        </w:rPr>
        <w:t>E</w:t>
      </w:r>
      <w:r w:rsidRPr="00CE5891">
        <w:rPr>
          <w:rFonts w:ascii="Century Gothic" w:hAnsi="Century Gothic"/>
        </w:rPr>
        <w:t>ste enfoque directo de los atributos comunicables de Dios parece bastante simple, pero las Escrituras revelan los atributos comunicables de Dios en muchos géneros diferentes: narrativa, poesía, ley, profecía, epístolas y así sucesivamente.</w:t>
      </w:r>
    </w:p>
    <w:p w:rsidR="00953C32" w:rsidRPr="00CE5891" w:rsidRDefault="00953C32" w:rsidP="00953C32">
      <w:pPr>
        <w:rPr>
          <w:rFonts w:ascii="Century Gothic" w:hAnsi="Century Gothic"/>
        </w:rPr>
      </w:pPr>
    </w:p>
    <w:p w:rsidR="00953C32" w:rsidRPr="00CE5891" w:rsidRDefault="00953C32" w:rsidP="00953C32">
      <w:pPr>
        <w:rPr>
          <w:rFonts w:ascii="Century Gothic" w:hAnsi="Century Gothic"/>
        </w:rPr>
      </w:pPr>
      <w:r w:rsidRPr="00CE5891">
        <w:rPr>
          <w:rFonts w:ascii="Century Gothic" w:hAnsi="Century Gothic"/>
        </w:rPr>
        <w:t>Y cada uno de estos géneros tiene maneras diferentes de expresar verdades acerca de Dios.</w:t>
      </w:r>
      <w:r w:rsidRPr="00CE5891">
        <w:rPr>
          <w:rFonts w:ascii="Century Gothic" w:hAnsi="Century Gothic"/>
        </w:rPr>
        <w:t xml:space="preserve"> </w:t>
      </w:r>
      <w:r w:rsidRPr="00CE5891">
        <w:rPr>
          <w:rFonts w:ascii="Century Gothic" w:hAnsi="Century Gothic"/>
        </w:rPr>
        <w:t>Así, para crear presentaciones lógicamente coherentes de estas enseñanzas bíblicas, los teólogos sistemáticos han tenido que inferir proposiciones teológicas de cada género bíblico.</w:t>
      </w:r>
    </w:p>
    <w:p w:rsidR="00953C32" w:rsidRPr="00CE5891" w:rsidRDefault="00953C32" w:rsidP="00953C32">
      <w:pPr>
        <w:rPr>
          <w:rFonts w:ascii="Century Gothic" w:hAnsi="Century Gothic"/>
        </w:rPr>
      </w:pPr>
    </w:p>
    <w:p w:rsidR="00953C32" w:rsidRPr="00CE5891" w:rsidRDefault="00953C32" w:rsidP="00953C32">
      <w:pPr>
        <w:rPr>
          <w:rFonts w:ascii="Century Gothic" w:hAnsi="Century Gothic"/>
        </w:rPr>
      </w:pPr>
      <w:r w:rsidRPr="00CE5891">
        <w:rPr>
          <w:rFonts w:ascii="Century Gothic" w:hAnsi="Century Gothic"/>
        </w:rPr>
        <w:t>Este proceso de inferir proposiciones teológicas es más fácil con algunos pasajes bíblicos que con otros.</w:t>
      </w:r>
      <w:r w:rsidRPr="00CE5891">
        <w:rPr>
          <w:rFonts w:ascii="Century Gothic" w:hAnsi="Century Gothic"/>
        </w:rPr>
        <w:t xml:space="preserve"> </w:t>
      </w:r>
    </w:p>
    <w:p w:rsidR="00953C32" w:rsidRPr="00CE5891" w:rsidRDefault="00953C32" w:rsidP="00953C32">
      <w:pPr>
        <w:rPr>
          <w:rFonts w:ascii="Century Gothic" w:hAnsi="Century Gothic"/>
        </w:rPr>
      </w:pPr>
      <w:r w:rsidRPr="00CE5891">
        <w:rPr>
          <w:rFonts w:ascii="Century Gothic" w:hAnsi="Century Gothic"/>
        </w:rPr>
        <w:t xml:space="preserve">Ej, </w:t>
      </w:r>
      <w:r w:rsidRPr="00CE5891">
        <w:rPr>
          <w:rFonts w:ascii="Century Gothic" w:hAnsi="Century Gothic"/>
        </w:rPr>
        <w:t xml:space="preserve"> las Escrituras contienen muchas afirmaciones que ya están en forma de proposiciones acerca de las perfecciones de Dios.</w:t>
      </w:r>
    </w:p>
    <w:p w:rsidR="00944DFF" w:rsidRPr="00CE5891" w:rsidRDefault="00944DFF" w:rsidP="00944DFF">
      <w:pPr>
        <w:tabs>
          <w:tab w:val="left" w:pos="360"/>
        </w:tabs>
        <w:rPr>
          <w:rFonts w:ascii="Century Gothic" w:hAnsi="Century Gothic"/>
          <w:lang w:val="es-ES"/>
        </w:rPr>
      </w:pPr>
    </w:p>
    <w:p w:rsidR="00953C32" w:rsidRPr="00CE5891" w:rsidRDefault="00953C32" w:rsidP="00953C32">
      <w:pPr>
        <w:rPr>
          <w:rFonts w:ascii="Century Gothic" w:hAnsi="Century Gothic"/>
          <w:lang w:val="es-ES"/>
        </w:rPr>
      </w:pPr>
    </w:p>
    <w:p w:rsidR="00953C32" w:rsidRPr="00CE5891" w:rsidRDefault="00440776" w:rsidP="00953C32">
      <w:pPr>
        <w:rPr>
          <w:rFonts w:ascii="Century Gothic" w:hAnsi="Century Gothic"/>
          <w:lang w:val="es-ES"/>
        </w:rPr>
      </w:pPr>
      <w:r w:rsidRPr="00CE5891">
        <w:rPr>
          <w:rFonts w:ascii="Century Gothic" w:hAnsi="Century Gothic"/>
          <w:lang w:val="es-ES"/>
        </w:rPr>
        <w:t>-</w:t>
      </w:r>
      <w:r w:rsidR="00953C32" w:rsidRPr="00CE5891">
        <w:rPr>
          <w:rFonts w:ascii="Century Gothic" w:hAnsi="Century Gothic"/>
          <w:lang w:val="es-ES"/>
        </w:rPr>
        <w:t>Proposiciones directas:</w:t>
      </w:r>
    </w:p>
    <w:p w:rsidR="00953C32" w:rsidRPr="00CE5891" w:rsidRDefault="00953C32" w:rsidP="00953C32">
      <w:pPr>
        <w:rPr>
          <w:rFonts w:ascii="Century Gothic" w:hAnsi="Century Gothic"/>
          <w:lang w:val="es-ES"/>
        </w:rPr>
      </w:pPr>
    </w:p>
    <w:p w:rsidR="00953C32" w:rsidRPr="00CE5891" w:rsidRDefault="00953C32" w:rsidP="00953C32">
      <w:pPr>
        <w:rPr>
          <w:rFonts w:ascii="Century Gothic" w:hAnsi="Century Gothic"/>
          <w:lang w:val="es-ES"/>
        </w:rPr>
      </w:pPr>
      <w:r w:rsidRPr="00CE5891">
        <w:rPr>
          <w:rFonts w:ascii="Century Gothic" w:hAnsi="Century Gothic"/>
          <w:lang w:val="es-ES"/>
        </w:rPr>
        <w:t>"es bueno Jehová" (Salmo 34:8)</w:t>
      </w:r>
    </w:p>
    <w:p w:rsidR="00953C32" w:rsidRPr="00CE5891" w:rsidRDefault="00953C32" w:rsidP="00953C32">
      <w:pPr>
        <w:rPr>
          <w:rFonts w:ascii="Century Gothic" w:hAnsi="Century Gothic"/>
          <w:lang w:val="es-ES"/>
        </w:rPr>
      </w:pPr>
      <w:r w:rsidRPr="00CE5891">
        <w:rPr>
          <w:rFonts w:ascii="Century Gothic" w:hAnsi="Century Gothic"/>
          <w:lang w:val="es-ES"/>
        </w:rPr>
        <w:t>"Dios es amor" (1 Juan 4:8)</w:t>
      </w:r>
    </w:p>
    <w:p w:rsidR="00953C32" w:rsidRPr="00CE5891" w:rsidRDefault="00953C32" w:rsidP="00953C32">
      <w:pPr>
        <w:rPr>
          <w:rFonts w:ascii="Century Gothic" w:hAnsi="Century Gothic"/>
          <w:lang w:val="es-ES"/>
        </w:rPr>
      </w:pPr>
    </w:p>
    <w:p w:rsidR="00953C32" w:rsidRPr="00CE5891" w:rsidRDefault="00953C32" w:rsidP="00953C32">
      <w:pPr>
        <w:rPr>
          <w:rFonts w:ascii="Century Gothic" w:hAnsi="Century Gothic"/>
          <w:lang w:val="es-ES"/>
        </w:rPr>
      </w:pPr>
    </w:p>
    <w:p w:rsidR="00953C32" w:rsidRPr="00CE5891" w:rsidRDefault="00440776" w:rsidP="00953C32">
      <w:pPr>
        <w:rPr>
          <w:rFonts w:ascii="Century Gothic" w:hAnsi="Century Gothic"/>
          <w:lang w:val="es-ES"/>
        </w:rPr>
      </w:pPr>
      <w:r w:rsidRPr="00CE5891">
        <w:rPr>
          <w:rFonts w:ascii="Century Gothic" w:hAnsi="Century Gothic"/>
          <w:lang w:val="es-ES"/>
        </w:rPr>
        <w:t>-</w:t>
      </w:r>
      <w:r w:rsidR="00953C32" w:rsidRPr="00CE5891">
        <w:rPr>
          <w:rFonts w:ascii="Century Gothic" w:hAnsi="Century Gothic"/>
          <w:lang w:val="es-ES"/>
        </w:rPr>
        <w:t>Descripciones de Dios:</w:t>
      </w:r>
    </w:p>
    <w:p w:rsidR="00953C32" w:rsidRPr="00CE5891" w:rsidRDefault="00953C32" w:rsidP="00953C32">
      <w:pPr>
        <w:rPr>
          <w:rFonts w:ascii="Century Gothic" w:hAnsi="Century Gothic"/>
          <w:lang w:val="es-ES"/>
        </w:rPr>
      </w:pPr>
      <w:r w:rsidRPr="00CE5891">
        <w:rPr>
          <w:rFonts w:ascii="Century Gothic" w:hAnsi="Century Gothic"/>
          <w:lang w:val="es-ES"/>
        </w:rPr>
        <w:t>"el Santo" (Isaías 1: 4) - por lo tanto, "Dios es santo.”</w:t>
      </w:r>
    </w:p>
    <w:p w:rsidR="00953C32" w:rsidRPr="00CE5891" w:rsidRDefault="00953C32" w:rsidP="00953C32">
      <w:pPr>
        <w:rPr>
          <w:rFonts w:ascii="Century Gothic" w:hAnsi="Century Gothic"/>
          <w:lang w:val="es-ES"/>
        </w:rPr>
      </w:pPr>
    </w:p>
    <w:p w:rsidR="00953C32" w:rsidRPr="00CE5891" w:rsidRDefault="00953C32" w:rsidP="00953C32">
      <w:pPr>
        <w:rPr>
          <w:rFonts w:ascii="Century Gothic" w:hAnsi="Century Gothic"/>
          <w:lang w:val="es-ES"/>
        </w:rPr>
      </w:pPr>
    </w:p>
    <w:p w:rsidR="00953C32" w:rsidRPr="00CE5891" w:rsidRDefault="00953C32" w:rsidP="00953C32">
      <w:pPr>
        <w:rPr>
          <w:rFonts w:ascii="Century Gothic" w:hAnsi="Century Gothic"/>
          <w:lang w:val="es-ES"/>
        </w:rPr>
      </w:pPr>
      <w:r w:rsidRPr="00CE5891">
        <w:rPr>
          <w:rFonts w:ascii="Century Gothic" w:hAnsi="Century Gothic"/>
          <w:lang w:val="es-ES"/>
        </w:rPr>
        <w:t>"el Dios fiel" (Deuteronomio 7: 9) - por lo tanto, "Dios es fiel.”</w:t>
      </w:r>
    </w:p>
    <w:p w:rsidR="00953C32" w:rsidRPr="00CE5891" w:rsidRDefault="00953C32" w:rsidP="00953C32">
      <w:pPr>
        <w:rPr>
          <w:rFonts w:ascii="Century Gothic" w:hAnsi="Century Gothic"/>
          <w:lang w:val="es-ES"/>
        </w:rPr>
      </w:pPr>
    </w:p>
    <w:p w:rsidR="00953C32" w:rsidRPr="00CE5891" w:rsidRDefault="00953C32" w:rsidP="00953C32">
      <w:pPr>
        <w:rPr>
          <w:rFonts w:ascii="Century Gothic" w:hAnsi="Century Gothic"/>
          <w:lang w:val="es-ES"/>
        </w:rPr>
      </w:pPr>
    </w:p>
    <w:p w:rsidR="00953C32" w:rsidRPr="00CE5891" w:rsidRDefault="00440776" w:rsidP="00953C32">
      <w:pPr>
        <w:rPr>
          <w:rFonts w:ascii="Century Gothic" w:hAnsi="Century Gothic"/>
          <w:lang w:val="es-ES"/>
        </w:rPr>
      </w:pPr>
      <w:r w:rsidRPr="00CE5891">
        <w:rPr>
          <w:rFonts w:ascii="Century Gothic" w:hAnsi="Century Gothic"/>
          <w:lang w:val="es-ES"/>
        </w:rPr>
        <w:t>-</w:t>
      </w:r>
      <w:r w:rsidR="00953C32" w:rsidRPr="00CE5891">
        <w:rPr>
          <w:rFonts w:ascii="Century Gothic" w:hAnsi="Century Gothic"/>
          <w:lang w:val="es-ES"/>
        </w:rPr>
        <w:t>Proposiciones inferidas de la narración bíblica:</w:t>
      </w:r>
    </w:p>
    <w:p w:rsidR="00953C32" w:rsidRPr="00CE5891" w:rsidRDefault="00953C32" w:rsidP="00953C32">
      <w:pPr>
        <w:rPr>
          <w:rFonts w:ascii="Century Gothic" w:hAnsi="Century Gothic"/>
          <w:lang w:val="es-ES"/>
        </w:rPr>
      </w:pPr>
      <w:r w:rsidRPr="00CE5891">
        <w:rPr>
          <w:rFonts w:ascii="Century Gothic" w:hAnsi="Century Gothic"/>
          <w:lang w:val="es-ES"/>
        </w:rPr>
        <w:t>A cerca de la creación (Génesis 2) - por lo tanto, "Dios es poderoso", "sabio" y "bueno"</w:t>
      </w:r>
    </w:p>
    <w:p w:rsidR="00953C32" w:rsidRPr="00CE5891" w:rsidRDefault="00953C32" w:rsidP="00953C32">
      <w:pPr>
        <w:rPr>
          <w:rFonts w:ascii="Century Gothic" w:hAnsi="Century Gothic"/>
          <w:lang w:val="es-ES"/>
        </w:rPr>
      </w:pPr>
      <w:r w:rsidRPr="00CE5891">
        <w:rPr>
          <w:rFonts w:ascii="Century Gothic" w:hAnsi="Century Gothic"/>
          <w:lang w:val="es-ES"/>
        </w:rPr>
        <w:t>Sodoma y Gomorra (Génesis 19) - por lo tanto, "Dios es santo", "misericordioso" y "justo"</w:t>
      </w:r>
    </w:p>
    <w:p w:rsidR="00953C32" w:rsidRPr="00CE5891" w:rsidRDefault="00953C32" w:rsidP="00953C32">
      <w:pPr>
        <w:rPr>
          <w:rFonts w:ascii="Century Gothic" w:hAnsi="Century Gothic"/>
          <w:lang w:val="es-ES"/>
        </w:rPr>
      </w:pPr>
    </w:p>
    <w:p w:rsidR="00953C32" w:rsidRPr="00CE5891" w:rsidRDefault="00440776" w:rsidP="00953C32">
      <w:pPr>
        <w:rPr>
          <w:rFonts w:ascii="Century Gothic" w:hAnsi="Century Gothic"/>
          <w:lang w:val="es-ES"/>
        </w:rPr>
      </w:pPr>
      <w:r w:rsidRPr="00CE5891">
        <w:rPr>
          <w:rFonts w:ascii="Century Gothic" w:hAnsi="Century Gothic"/>
          <w:lang w:val="es-ES"/>
        </w:rPr>
        <w:t>-</w:t>
      </w:r>
      <w:r w:rsidR="00953C32" w:rsidRPr="00CE5891">
        <w:rPr>
          <w:rFonts w:ascii="Century Gothic" w:hAnsi="Century Gothic"/>
          <w:lang w:val="es-ES"/>
        </w:rPr>
        <w:t>Figuras retóricas (metáforas, símiles, analogías):</w:t>
      </w:r>
    </w:p>
    <w:p w:rsidR="00953C32" w:rsidRPr="00CE5891" w:rsidRDefault="00953C32" w:rsidP="00953C32">
      <w:pPr>
        <w:rPr>
          <w:rFonts w:ascii="Century Gothic" w:hAnsi="Century Gothic"/>
          <w:lang w:val="es-ES"/>
        </w:rPr>
      </w:pPr>
      <w:r w:rsidRPr="00CE5891">
        <w:rPr>
          <w:rFonts w:ascii="Century Gothic" w:hAnsi="Century Gothic"/>
          <w:lang w:val="es-ES"/>
        </w:rPr>
        <w:t>Dios como "padre" (Salmo 89:26, Isaías 64: 8) - por lo tanto, "Dios es bueno"</w:t>
      </w:r>
    </w:p>
    <w:p w:rsidR="00953C32" w:rsidRPr="00CE5891" w:rsidRDefault="00953C32" w:rsidP="00953C32">
      <w:pPr>
        <w:rPr>
          <w:rFonts w:ascii="Century Gothic" w:hAnsi="Century Gothic"/>
          <w:lang w:val="es-ES"/>
        </w:rPr>
      </w:pPr>
    </w:p>
    <w:p w:rsidR="00953C32" w:rsidRPr="00CE5891" w:rsidRDefault="00953C32" w:rsidP="00953C32">
      <w:pPr>
        <w:rPr>
          <w:rFonts w:ascii="Century Gothic" w:hAnsi="Century Gothic"/>
          <w:lang w:val="es-ES"/>
        </w:rPr>
      </w:pPr>
    </w:p>
    <w:p w:rsidR="00953C32" w:rsidRPr="00CE5891" w:rsidRDefault="00440776" w:rsidP="00953C32">
      <w:pPr>
        <w:rPr>
          <w:rFonts w:ascii="Century Gothic" w:hAnsi="Century Gothic"/>
          <w:lang w:val="es-ES"/>
        </w:rPr>
      </w:pPr>
      <w:r w:rsidRPr="00CE5891">
        <w:rPr>
          <w:rFonts w:ascii="Century Gothic" w:hAnsi="Century Gothic"/>
          <w:lang w:val="es-ES"/>
        </w:rPr>
        <w:t>-</w:t>
      </w:r>
      <w:r w:rsidR="00953C32" w:rsidRPr="00CE5891">
        <w:rPr>
          <w:rFonts w:ascii="Century Gothic" w:hAnsi="Century Gothic"/>
          <w:lang w:val="es-ES"/>
        </w:rPr>
        <w:t>Comparaciones poéticas:</w:t>
      </w:r>
    </w:p>
    <w:p w:rsidR="00953C32" w:rsidRPr="00CE5891" w:rsidRDefault="00953C32" w:rsidP="00953C32">
      <w:pPr>
        <w:rPr>
          <w:rFonts w:ascii="Century Gothic" w:hAnsi="Century Gothic"/>
          <w:lang w:val="es-ES"/>
        </w:rPr>
      </w:pPr>
    </w:p>
    <w:p w:rsidR="00953C32" w:rsidRPr="00CE5891" w:rsidRDefault="00953C32" w:rsidP="00953C32">
      <w:pPr>
        <w:rPr>
          <w:rFonts w:ascii="Century Gothic" w:hAnsi="Century Gothic"/>
          <w:lang w:val="es-ES"/>
        </w:rPr>
      </w:pPr>
      <w:r w:rsidRPr="00CE5891">
        <w:rPr>
          <w:rFonts w:ascii="Century Gothic" w:hAnsi="Century Gothic"/>
          <w:lang w:val="es-ES"/>
        </w:rPr>
        <w:t>Dios como "guerrero" (Salmo 24: 8, Éxodo 15: 3, Josué 23:10) - por lo tanto, "Dios es poderoso"</w:t>
      </w:r>
    </w:p>
    <w:p w:rsidR="00953C32" w:rsidRPr="00CE5891" w:rsidRDefault="00953C32" w:rsidP="00953C32">
      <w:pPr>
        <w:rPr>
          <w:rFonts w:ascii="Century Gothic" w:hAnsi="Century Gothic"/>
          <w:lang w:val="es-ES"/>
        </w:rPr>
      </w:pPr>
      <w:r w:rsidRPr="00CE5891">
        <w:rPr>
          <w:rFonts w:ascii="Century Gothic" w:hAnsi="Century Gothic"/>
          <w:lang w:val="es-ES"/>
        </w:rPr>
        <w:t>Dios es "luz" (Salmo 118: 27; 1 Juan 1: 5) - por lo tanto, "Dios es moralmente puro”</w:t>
      </w:r>
    </w:p>
    <w:p w:rsidR="00953C32" w:rsidRPr="00CE5891" w:rsidRDefault="00953C32" w:rsidP="00953C32">
      <w:pPr>
        <w:rPr>
          <w:rFonts w:ascii="Century Gothic" w:hAnsi="Century Gothic"/>
          <w:lang w:val="es-ES"/>
        </w:rPr>
      </w:pPr>
    </w:p>
    <w:p w:rsidR="00953C32" w:rsidRPr="00CE5891" w:rsidRDefault="00953C32" w:rsidP="00953C32">
      <w:pPr>
        <w:rPr>
          <w:rFonts w:ascii="Century Gothic" w:hAnsi="Century Gothic"/>
          <w:lang w:val="es-ES"/>
        </w:rPr>
      </w:pPr>
    </w:p>
    <w:p w:rsidR="00944DFF" w:rsidRPr="00CE5891" w:rsidRDefault="00944DFF" w:rsidP="00944DFF">
      <w:pPr>
        <w:tabs>
          <w:tab w:val="left" w:pos="360"/>
        </w:tabs>
        <w:rPr>
          <w:rFonts w:ascii="Century Gothic" w:hAnsi="Century Gothic"/>
          <w:lang w:val="es-ES"/>
        </w:rPr>
      </w:pPr>
    </w:p>
    <w:p w:rsidR="00944DFF" w:rsidRPr="00CE5891" w:rsidRDefault="00944DFF" w:rsidP="00944DFF">
      <w:pPr>
        <w:tabs>
          <w:tab w:val="left" w:pos="360"/>
        </w:tabs>
        <w:rPr>
          <w:rFonts w:ascii="Century Gothic" w:hAnsi="Century Gothic"/>
          <w:lang w:val="es-ES"/>
        </w:rPr>
      </w:pPr>
    </w:p>
    <w:p w:rsidR="00944DFF" w:rsidRPr="00CE5891" w:rsidRDefault="00944DFF" w:rsidP="00944DFF">
      <w:pPr>
        <w:numPr>
          <w:ilvl w:val="0"/>
          <w:numId w:val="1"/>
        </w:numPr>
        <w:tabs>
          <w:tab w:val="left" w:pos="360"/>
        </w:tabs>
        <w:rPr>
          <w:rFonts w:ascii="Century Gothic" w:hAnsi="Century Gothic"/>
          <w:lang w:val="es-ES"/>
        </w:rPr>
      </w:pPr>
      <w:r w:rsidRPr="00CE5891">
        <w:rPr>
          <w:rFonts w:ascii="Century Gothic" w:hAnsi="Century Gothic"/>
          <w:lang w:val="es-ES"/>
        </w:rPr>
        <w:t>¿Cómo se enumeran los atributos comunicables de Dios en cada uno de los tres documentos históricos revisados en esta lección? Explique por qué estas listas son similares a pesar de las diferencias en sus términos técnicos.</w:t>
      </w:r>
    </w:p>
    <w:p w:rsidR="00944DFF" w:rsidRPr="00CE5891" w:rsidRDefault="00944DFF" w:rsidP="00944DFF">
      <w:pPr>
        <w:tabs>
          <w:tab w:val="left" w:pos="360"/>
          <w:tab w:val="num" w:pos="720"/>
        </w:tabs>
        <w:rPr>
          <w:rFonts w:ascii="Century Gothic" w:hAnsi="Century Gothic"/>
          <w:lang w:val="es-ES"/>
        </w:rPr>
      </w:pPr>
    </w:p>
    <w:p w:rsidR="004014CB" w:rsidRPr="00CE5891" w:rsidRDefault="004014CB" w:rsidP="004014CB">
      <w:pPr>
        <w:rPr>
          <w:rFonts w:ascii="Century Gothic" w:hAnsi="Century Gothic"/>
        </w:rPr>
      </w:pPr>
      <w:r w:rsidRPr="00CE5891">
        <w:rPr>
          <w:rFonts w:ascii="Century Gothic" w:hAnsi="Century Gothic"/>
        </w:rPr>
        <w:t>Confesión de Augsburgo, escrita en el año 1530.</w:t>
      </w:r>
    </w:p>
    <w:p w:rsidR="004014CB" w:rsidRPr="00CE5891" w:rsidRDefault="004014CB" w:rsidP="004014CB">
      <w:pPr>
        <w:rPr>
          <w:rFonts w:ascii="Century Gothic" w:hAnsi="Century Gothic"/>
        </w:rPr>
      </w:pPr>
      <w:r w:rsidRPr="00CE5891">
        <w:rPr>
          <w:rFonts w:ascii="Century Gothic" w:hAnsi="Century Gothic"/>
        </w:rPr>
        <w:t>Hay una esencia divina que se llama y que es Dios, eterno, incorpóreo, sin partes, de poder, sabiduría y bondad infinitos.Este artículo primero menciona elementos que comúnmente han sido identificados como atributos incomunicables de Dios, es decir, cómo es diferente de su creación.</w:t>
      </w:r>
    </w:p>
    <w:p w:rsidR="004014CB" w:rsidRPr="00CE5891" w:rsidRDefault="004014CB" w:rsidP="004014CB">
      <w:pPr>
        <w:rPr>
          <w:rFonts w:ascii="Century Gothic" w:hAnsi="Century Gothic"/>
        </w:rPr>
      </w:pPr>
    </w:p>
    <w:p w:rsidR="004014CB" w:rsidRPr="00CE5891" w:rsidRDefault="004014CB" w:rsidP="004014CB">
      <w:pPr>
        <w:rPr>
          <w:rFonts w:ascii="Century Gothic" w:hAnsi="Century Gothic"/>
        </w:rPr>
      </w:pPr>
      <w:r w:rsidRPr="00CE5891">
        <w:rPr>
          <w:rFonts w:ascii="Century Gothic" w:hAnsi="Century Gothic"/>
        </w:rPr>
        <w:t>Pero la confesión también menciona el poder, sabiduría y bondad de Dios.Estos tres atributos se identifican comúnmente como atributos comunicables o formas en que Dios es como su creación y especialmente como los seres humanos.</w:t>
      </w:r>
    </w:p>
    <w:p w:rsidR="00944DFF" w:rsidRPr="00CE5891" w:rsidRDefault="00944DFF" w:rsidP="00944DFF">
      <w:pPr>
        <w:tabs>
          <w:tab w:val="left" w:pos="360"/>
        </w:tabs>
        <w:rPr>
          <w:rFonts w:ascii="Century Gothic" w:hAnsi="Century Gothic"/>
          <w:lang w:val="es-ES"/>
        </w:rPr>
      </w:pPr>
    </w:p>
    <w:p w:rsidR="004014CB" w:rsidRPr="00CE5891" w:rsidRDefault="004014CB" w:rsidP="004014CB">
      <w:pPr>
        <w:rPr>
          <w:rFonts w:ascii="Century Gothic" w:hAnsi="Century Gothic"/>
          <w:lang w:val="es-ES"/>
        </w:rPr>
      </w:pPr>
      <w:r w:rsidRPr="00CE5891">
        <w:rPr>
          <w:rFonts w:ascii="Century Gothic" w:hAnsi="Century Gothic"/>
          <w:lang w:val="es-ES"/>
        </w:rPr>
        <w:t>La Escritura nos dice que Dios dotó a la creación con cada una de estas perfecciones, pero en menor escala:</w:t>
      </w:r>
    </w:p>
    <w:p w:rsidR="004014CB" w:rsidRPr="00CE5891" w:rsidRDefault="004014CB" w:rsidP="004014CB">
      <w:pPr>
        <w:rPr>
          <w:rFonts w:ascii="Century Gothic" w:hAnsi="Century Gothic"/>
          <w:lang w:val="es-ES"/>
        </w:rPr>
      </w:pPr>
    </w:p>
    <w:p w:rsidR="004014CB" w:rsidRPr="00CE5891" w:rsidRDefault="004014CB" w:rsidP="004014CB">
      <w:pPr>
        <w:rPr>
          <w:rFonts w:ascii="Century Gothic" w:hAnsi="Century Gothic"/>
          <w:lang w:val="es-ES"/>
        </w:rPr>
      </w:pPr>
      <w:r w:rsidRPr="00CE5891">
        <w:rPr>
          <w:rFonts w:ascii="Century Gothic" w:hAnsi="Century Gothic"/>
          <w:lang w:val="es-ES"/>
        </w:rPr>
        <w:t>poder – Salmo 68:34-35</w:t>
      </w:r>
    </w:p>
    <w:p w:rsidR="004014CB" w:rsidRPr="00CE5891" w:rsidRDefault="004014CB" w:rsidP="004014CB">
      <w:pPr>
        <w:rPr>
          <w:rFonts w:ascii="Century Gothic" w:hAnsi="Century Gothic"/>
          <w:lang w:val="es-ES"/>
        </w:rPr>
      </w:pPr>
      <w:r w:rsidRPr="00CE5891">
        <w:rPr>
          <w:rFonts w:ascii="Century Gothic" w:hAnsi="Century Gothic"/>
          <w:lang w:val="es-ES"/>
        </w:rPr>
        <w:t>sabiduría – Daniel 2:20-21</w:t>
      </w:r>
    </w:p>
    <w:p w:rsidR="004014CB" w:rsidRPr="00CE5891" w:rsidRDefault="004014CB" w:rsidP="004014CB">
      <w:pPr>
        <w:rPr>
          <w:rFonts w:ascii="Century Gothic" w:hAnsi="Century Gothic"/>
          <w:lang w:val="es-ES"/>
        </w:rPr>
      </w:pPr>
      <w:r w:rsidRPr="00CE5891">
        <w:rPr>
          <w:rFonts w:ascii="Century Gothic" w:hAnsi="Century Gothic"/>
          <w:lang w:val="es-ES"/>
        </w:rPr>
        <w:t>bondad – Salmo 119:68; 2 Pedro 1:3-5</w:t>
      </w:r>
    </w:p>
    <w:p w:rsidR="004014CB" w:rsidRPr="00CE5891" w:rsidRDefault="004014CB" w:rsidP="004014CB">
      <w:pPr>
        <w:rPr>
          <w:rFonts w:ascii="Century Gothic" w:hAnsi="Century Gothic"/>
          <w:lang w:val="es-ES"/>
        </w:rPr>
      </w:pPr>
    </w:p>
    <w:p w:rsidR="00D1255D" w:rsidRPr="00CE5891" w:rsidRDefault="00D1255D" w:rsidP="00D1255D">
      <w:pPr>
        <w:rPr>
          <w:rFonts w:ascii="Century Gothic" w:hAnsi="Century Gothic"/>
        </w:rPr>
      </w:pPr>
      <w:r w:rsidRPr="00CE5891">
        <w:rPr>
          <w:rFonts w:ascii="Century Gothic" w:hAnsi="Century Gothic"/>
        </w:rPr>
        <w:t>En el primer artículo de la Confesión belga leemos estas palabras: «Hay un ser espiritual, único y simple, al que llamamos Dios, eterno, incomprensible, invisible, inmutable, infinito, todopoderoso, perfectamente sabio, justo, bueno y fuente superabundante de todos los bienes».</w:t>
      </w:r>
    </w:p>
    <w:p w:rsidR="00D1255D" w:rsidRPr="00CE5891" w:rsidRDefault="00D1255D" w:rsidP="00D1255D">
      <w:pPr>
        <w:rPr>
          <w:rFonts w:ascii="Century Gothic" w:hAnsi="Century Gothic"/>
        </w:rPr>
      </w:pPr>
    </w:p>
    <w:p w:rsidR="00D1255D" w:rsidRPr="00CE5891" w:rsidRDefault="00D1255D" w:rsidP="00D1255D">
      <w:pPr>
        <w:rPr>
          <w:rFonts w:ascii="Century Gothic" w:hAnsi="Century Gothic"/>
        </w:rPr>
      </w:pPr>
      <w:r w:rsidRPr="00CE5891">
        <w:rPr>
          <w:rFonts w:ascii="Century Gothic" w:hAnsi="Century Gothic"/>
        </w:rPr>
        <w:t>Este resume</w:t>
      </w:r>
      <w:r w:rsidRPr="00CE5891">
        <w:rPr>
          <w:rFonts w:ascii="Century Gothic" w:hAnsi="Century Gothic"/>
        </w:rPr>
        <w:t xml:space="preserve"> los atributos de Dios en diez términos. Los primeros seis se asocian comúnmente con los atributos incomunicables de Dios.Los atributos restantes, todopoderoso, perfectamente sabio, justo y bueno, se identifican comúnmente con los atributos comunicables de Dios</w:t>
      </w:r>
      <w:r w:rsidRPr="00CE5891">
        <w:rPr>
          <w:rFonts w:ascii="Century Gothic" w:hAnsi="Century Gothic"/>
        </w:rPr>
        <w:t xml:space="preserve">, </w:t>
      </w:r>
      <w:r w:rsidRPr="00CE5891">
        <w:rPr>
          <w:rFonts w:ascii="Century Gothic" w:hAnsi="Century Gothic"/>
        </w:rPr>
        <w:t>menciona que Dios es omnipotente o que Dios tiene poder, que es sabio y que es bueno</w:t>
      </w:r>
      <w:r w:rsidRPr="00CE5891">
        <w:rPr>
          <w:rFonts w:ascii="Century Gothic" w:hAnsi="Century Gothic"/>
        </w:rPr>
        <w:t xml:space="preserve"> y</w:t>
      </w:r>
      <w:r w:rsidRPr="00CE5891">
        <w:rPr>
          <w:rFonts w:ascii="Century Gothic" w:hAnsi="Century Gothic"/>
        </w:rPr>
        <w:t xml:space="preserve"> añade un atributo más cuando dice que Dios es justo o recto, como puede ser traducido.</w:t>
      </w:r>
    </w:p>
    <w:p w:rsidR="00D1255D" w:rsidRPr="00CE5891" w:rsidRDefault="00D1255D" w:rsidP="00D1255D">
      <w:pPr>
        <w:rPr>
          <w:rFonts w:ascii="Century Gothic" w:hAnsi="Century Gothic"/>
        </w:rPr>
      </w:pPr>
    </w:p>
    <w:p w:rsidR="00D1255D" w:rsidRPr="00CE5891" w:rsidRDefault="00D1255D" w:rsidP="00D1255D">
      <w:pPr>
        <w:rPr>
          <w:rFonts w:ascii="Century Gothic" w:hAnsi="Century Gothic"/>
        </w:rPr>
      </w:pPr>
      <w:r w:rsidRPr="00CE5891">
        <w:rPr>
          <w:rFonts w:ascii="Century Gothic" w:hAnsi="Century Gothic"/>
        </w:rPr>
        <w:t>En apoyo de este atributo comunicable, las Escrituras frecuentemente hablan de Dios como justo o recto en lugares como el Salmo siete, versículo nueve y pasajes como Oseas capítulo doce, versículo seis y segunda de Timoteo capítulo tres, versículo dieciséis enseña que los seres humanos pueden ser justos o rectos en una escala humana.</w:t>
      </w:r>
    </w:p>
    <w:p w:rsidR="00D1255D" w:rsidRPr="00CE5891" w:rsidRDefault="00D1255D" w:rsidP="00D1255D">
      <w:pPr>
        <w:rPr>
          <w:rFonts w:ascii="Century Gothic" w:hAnsi="Century Gothic"/>
        </w:rPr>
      </w:pPr>
    </w:p>
    <w:p w:rsidR="005377C3" w:rsidRPr="00CE5891" w:rsidRDefault="005377C3" w:rsidP="005377C3">
      <w:pPr>
        <w:rPr>
          <w:rFonts w:ascii="Century Gothic" w:hAnsi="Century Gothic"/>
          <w:lang w:val="es-ES"/>
        </w:rPr>
      </w:pPr>
      <w:r w:rsidRPr="00CE5891">
        <w:rPr>
          <w:rFonts w:ascii="Century Gothic" w:hAnsi="Century Gothic"/>
          <w:lang w:val="es-ES"/>
        </w:rPr>
        <w:t>Dios es justo (Salmo 7: 9), y los seres humanos pueden ser justos en una escala humana (Oseas 12: 6; 2 Timoteo 3:16).</w:t>
      </w:r>
    </w:p>
    <w:p w:rsidR="005377C3" w:rsidRPr="00CE5891" w:rsidRDefault="005377C3" w:rsidP="005377C3">
      <w:pPr>
        <w:rPr>
          <w:rFonts w:ascii="Century Gothic" w:hAnsi="Century Gothic"/>
          <w:lang w:val="es-ES"/>
        </w:rPr>
      </w:pPr>
    </w:p>
    <w:p w:rsidR="005377C3" w:rsidRPr="00CE5891" w:rsidRDefault="005377C3" w:rsidP="005377C3">
      <w:pPr>
        <w:rPr>
          <w:rFonts w:ascii="Century Gothic" w:hAnsi="Century Gothic"/>
        </w:rPr>
      </w:pPr>
      <w:r w:rsidRPr="00CE5891">
        <w:rPr>
          <w:rFonts w:ascii="Century Gothic" w:hAnsi="Century Gothic"/>
        </w:rPr>
        <w:t>el Catecismo Menor de Westminster también enumera los atributos comunicables de Dios.A la cuarta pregunta del Catecismo Menor: ¿qué es Dios?</w:t>
      </w:r>
    </w:p>
    <w:p w:rsidR="005377C3" w:rsidRPr="00CE5891" w:rsidRDefault="005377C3" w:rsidP="005377C3">
      <w:pPr>
        <w:rPr>
          <w:rFonts w:ascii="Century Gothic" w:hAnsi="Century Gothic"/>
        </w:rPr>
      </w:pPr>
    </w:p>
    <w:p w:rsidR="005377C3" w:rsidRPr="00CE5891" w:rsidRDefault="005377C3" w:rsidP="005377C3">
      <w:pPr>
        <w:rPr>
          <w:rFonts w:ascii="Century Gothic" w:hAnsi="Century Gothic"/>
        </w:rPr>
      </w:pPr>
      <w:r w:rsidRPr="00CE5891">
        <w:rPr>
          <w:rFonts w:ascii="Century Gothic" w:hAnsi="Century Gothic"/>
        </w:rPr>
        <w:t>El catecismo responde: Dios es un espíritu infinito, eterno e inmutable en su ser, sabiduría, poder, santidad, bondad, justicia y verdad.Las últimas siete de estas perfecciones divinas son comunicables: el ser de Dios, la sabiduría, el poder, la santidad, la justicia, la bondad y la verdad.</w:t>
      </w:r>
    </w:p>
    <w:p w:rsidR="005377C3" w:rsidRPr="00CE5891" w:rsidRDefault="005377C3" w:rsidP="005377C3">
      <w:pPr>
        <w:rPr>
          <w:rFonts w:ascii="Century Gothic" w:hAnsi="Century Gothic"/>
        </w:rPr>
      </w:pPr>
    </w:p>
    <w:p w:rsidR="005377C3" w:rsidRPr="00CE5891" w:rsidRDefault="005377C3" w:rsidP="005377C3">
      <w:pPr>
        <w:rPr>
          <w:rFonts w:ascii="Century Gothic" w:hAnsi="Century Gothic"/>
        </w:rPr>
      </w:pPr>
      <w:r w:rsidRPr="00CE5891">
        <w:rPr>
          <w:rFonts w:ascii="Century Gothic" w:hAnsi="Century Gothic"/>
        </w:rPr>
        <w:t>Al igual que la Confesión de Augsburgo y la Confesión belga, el Catecismo Menor menciona la sabiduría, el poder y la bondad.También refleja la Confesión belga al incluir la justicia, pero el catecismo añade ser o la existencia de Dios, la santidad de Dios y la verdad o fidelidad de Dios.</w:t>
      </w:r>
    </w:p>
    <w:p w:rsidR="005377C3" w:rsidRPr="00CE5891" w:rsidRDefault="005377C3" w:rsidP="005377C3">
      <w:pPr>
        <w:rPr>
          <w:rFonts w:ascii="Century Gothic" w:hAnsi="Century Gothic"/>
          <w:lang w:val="es-ES"/>
        </w:rPr>
      </w:pPr>
    </w:p>
    <w:p w:rsidR="00A84B7B" w:rsidRPr="00CE5891" w:rsidRDefault="00A84B7B" w:rsidP="00A84B7B">
      <w:pPr>
        <w:ind w:left="2160"/>
        <w:rPr>
          <w:rFonts w:ascii="Century Gothic" w:hAnsi="Century Gothic"/>
          <w:lang w:val="es-ES"/>
        </w:rPr>
      </w:pPr>
    </w:p>
    <w:p w:rsidR="00A84B7B" w:rsidRPr="00CE5891" w:rsidRDefault="00A84B7B" w:rsidP="00A84B7B">
      <w:pPr>
        <w:rPr>
          <w:rFonts w:ascii="Century Gothic" w:hAnsi="Century Gothic"/>
          <w:lang w:val="es-ES"/>
        </w:rPr>
      </w:pPr>
    </w:p>
    <w:p w:rsidR="00A84B7B" w:rsidRPr="00CE5891" w:rsidRDefault="00A84B7B" w:rsidP="00A84B7B">
      <w:pPr>
        <w:rPr>
          <w:rFonts w:ascii="Century Gothic" w:hAnsi="Century Gothic"/>
          <w:lang w:val="es-ES"/>
        </w:rPr>
      </w:pPr>
      <w:r w:rsidRPr="00CE5891">
        <w:rPr>
          <w:rFonts w:ascii="Century Gothic" w:hAnsi="Century Gothic"/>
          <w:lang w:val="es-ES"/>
        </w:rPr>
        <w:t>"ser" - el ser o la existencia de la creación depende del ser de Dios, pero es similar a él (Génesis 1: 1, Juan 1: 3).</w:t>
      </w:r>
      <w:r w:rsidRPr="00CE5891">
        <w:rPr>
          <w:rFonts w:ascii="Century Gothic" w:hAnsi="Century Gothic"/>
          <w:lang w:val="es-ES"/>
        </w:rPr>
        <w:t xml:space="preserve"> </w:t>
      </w:r>
    </w:p>
    <w:p w:rsidR="00A84B7B" w:rsidRPr="00CE5891" w:rsidRDefault="00A84B7B" w:rsidP="00A84B7B">
      <w:pPr>
        <w:rPr>
          <w:rFonts w:ascii="Century Gothic" w:hAnsi="Century Gothic"/>
          <w:lang w:val="es-ES"/>
        </w:rPr>
      </w:pPr>
      <w:r w:rsidRPr="00CE5891">
        <w:rPr>
          <w:rFonts w:ascii="Century Gothic" w:hAnsi="Century Gothic"/>
          <w:lang w:val="es-ES"/>
        </w:rPr>
        <w:t>"santidad" - la santidad de Dios se refleja en varios aspectos de la creación (Efesios 4:24).</w:t>
      </w:r>
    </w:p>
    <w:p w:rsidR="00A84B7B" w:rsidRPr="00CE5891" w:rsidRDefault="00A84B7B" w:rsidP="00A84B7B">
      <w:pPr>
        <w:rPr>
          <w:rFonts w:ascii="Century Gothic" w:hAnsi="Century Gothic"/>
          <w:lang w:val="es-ES"/>
        </w:rPr>
      </w:pPr>
      <w:r w:rsidRPr="00CE5891">
        <w:rPr>
          <w:rFonts w:ascii="Century Gothic" w:hAnsi="Century Gothic"/>
          <w:lang w:val="es-ES"/>
        </w:rPr>
        <w:t>"verdad" - la verdad o "fidelidad" también se concede a los seres humanos (Salmo 25: 5).</w:t>
      </w:r>
    </w:p>
    <w:p w:rsidR="00A84B7B" w:rsidRPr="00CE5891" w:rsidRDefault="00A84B7B" w:rsidP="00A84B7B">
      <w:pPr>
        <w:rPr>
          <w:rFonts w:ascii="Century Gothic" w:hAnsi="Century Gothic"/>
          <w:lang w:val="es-ES"/>
        </w:rPr>
      </w:pPr>
    </w:p>
    <w:p w:rsidR="00A84B7B" w:rsidRPr="00CE5891" w:rsidRDefault="00A84B7B" w:rsidP="00A84B7B">
      <w:pPr>
        <w:rPr>
          <w:rFonts w:ascii="Century Gothic" w:hAnsi="Century Gothic"/>
          <w:lang w:val="es-ES"/>
        </w:rPr>
      </w:pPr>
    </w:p>
    <w:p w:rsidR="00A84B7B" w:rsidRPr="00CE5891" w:rsidRDefault="00A84B7B" w:rsidP="00A84B7B">
      <w:pPr>
        <w:rPr>
          <w:rFonts w:ascii="Century Gothic" w:hAnsi="Century Gothic"/>
          <w:lang w:val="es-ES"/>
        </w:rPr>
      </w:pPr>
      <w:r w:rsidRPr="00CE5891">
        <w:rPr>
          <w:rFonts w:ascii="Century Gothic" w:hAnsi="Century Gothic"/>
          <w:lang w:val="es-ES"/>
        </w:rPr>
        <w:t xml:space="preserve">Estos documentos no incluyen todos los atributos comunicables que los teólogos han asignado a Dios, tales como: </w:t>
      </w:r>
    </w:p>
    <w:p w:rsidR="00A84B7B" w:rsidRPr="00CE5891" w:rsidRDefault="00A84B7B" w:rsidP="00A84B7B">
      <w:pPr>
        <w:rPr>
          <w:rFonts w:ascii="Century Gothic" w:hAnsi="Century Gothic"/>
          <w:lang w:val="es-ES"/>
        </w:rPr>
      </w:pPr>
    </w:p>
    <w:p w:rsidR="00A84B7B" w:rsidRPr="00CE5891" w:rsidRDefault="00A84B7B" w:rsidP="00A84B7B">
      <w:pPr>
        <w:rPr>
          <w:rFonts w:ascii="Century Gothic" w:hAnsi="Century Gothic"/>
          <w:lang w:val="es-ES"/>
        </w:rPr>
      </w:pPr>
      <w:r w:rsidRPr="00CE5891">
        <w:rPr>
          <w:rFonts w:ascii="Century Gothic" w:hAnsi="Century Gothic"/>
          <w:lang w:val="es-ES"/>
        </w:rPr>
        <w:t>conocimiento (Colosenses 1:10)</w:t>
      </w:r>
    </w:p>
    <w:p w:rsidR="007F0D6F" w:rsidRPr="00CE5891" w:rsidRDefault="007F0D6F" w:rsidP="007F0D6F">
      <w:pPr>
        <w:rPr>
          <w:rFonts w:ascii="Century Gothic" w:hAnsi="Century Gothic"/>
        </w:rPr>
      </w:pPr>
      <w:r w:rsidRPr="00CE5891">
        <w:rPr>
          <w:rFonts w:ascii="Century Gothic" w:hAnsi="Century Gothic"/>
        </w:rPr>
        <w:t>Dios puede comunicarnos ciertos atributos de su ser, su amor, su compasión, su santidad, su justicia y probablemente la descripción más sencilla de esto está escrita en el Catecismo Menor de Westminster cuando pregunta: ¿qué es Dios?</w:t>
      </w:r>
    </w:p>
    <w:p w:rsidR="007F0D6F" w:rsidRPr="00CE5891" w:rsidRDefault="007F0D6F" w:rsidP="007F0D6F">
      <w:pPr>
        <w:rPr>
          <w:rFonts w:ascii="Century Gothic" w:hAnsi="Century Gothic"/>
        </w:rPr>
      </w:pPr>
    </w:p>
    <w:p w:rsidR="007F0D6F" w:rsidRPr="00CE5891" w:rsidRDefault="007F0D6F" w:rsidP="007F0D6F">
      <w:pPr>
        <w:rPr>
          <w:rFonts w:ascii="Century Gothic" w:hAnsi="Century Gothic"/>
        </w:rPr>
      </w:pPr>
      <w:r w:rsidRPr="00CE5891">
        <w:rPr>
          <w:rFonts w:ascii="Century Gothic" w:hAnsi="Century Gothic"/>
        </w:rPr>
        <w:t>A lo que responde: Dios es espíritu infinito, eterno e inmutable.Estos son los tres atributos no transmisibles o incomunicables, y los atributos comunicables de Dios son su ser, sabiduría, poder, santidad, justicia, bondad y verdad.</w:t>
      </w:r>
    </w:p>
    <w:p w:rsidR="007F0D6F" w:rsidRPr="00CE5891" w:rsidRDefault="007F0D6F" w:rsidP="007F0D6F">
      <w:pPr>
        <w:rPr>
          <w:rFonts w:ascii="Century Gothic" w:hAnsi="Century Gothic"/>
        </w:rPr>
      </w:pPr>
    </w:p>
    <w:p w:rsidR="007F0D6F" w:rsidRPr="00CE5891" w:rsidRDefault="007F0D6F" w:rsidP="007F0D6F">
      <w:pPr>
        <w:rPr>
          <w:rFonts w:ascii="Century Gothic" w:hAnsi="Century Gothic"/>
        </w:rPr>
      </w:pPr>
      <w:r w:rsidRPr="00CE5891">
        <w:rPr>
          <w:rFonts w:ascii="Century Gothic" w:hAnsi="Century Gothic"/>
        </w:rPr>
        <w:lastRenderedPageBreak/>
        <w:t>Así podemos participar con él en esos últimos atributos, pero no podemos ser infinitos, eternos o inmutables.Y por supuesto, lo glorificamos por su infinita, eterna e inmutable grandeza en la que no participamos.</w:t>
      </w:r>
    </w:p>
    <w:p w:rsidR="007F0D6F" w:rsidRPr="00CE5891" w:rsidRDefault="007F0D6F" w:rsidP="007F0D6F">
      <w:pPr>
        <w:rPr>
          <w:rFonts w:ascii="Century Gothic" w:hAnsi="Century Gothic"/>
        </w:rPr>
      </w:pPr>
    </w:p>
    <w:p w:rsidR="007F0D6F" w:rsidRPr="00CE5891" w:rsidRDefault="007F0D6F" w:rsidP="007F0D6F">
      <w:pPr>
        <w:rPr>
          <w:rFonts w:ascii="Century Gothic" w:hAnsi="Century Gothic"/>
        </w:rPr>
      </w:pPr>
      <w:r w:rsidRPr="00CE5891">
        <w:rPr>
          <w:rFonts w:ascii="Century Gothic" w:hAnsi="Century Gothic"/>
        </w:rPr>
        <w:t>Así como lo glorificamos por permitirnos participar en su carácter en cuanto a su ser, su sabiduría, su poder, su santidad, su justicia, su bondad y su verdad.Estas listas son representativas de las perspectivas evangélicas protestantes sobre estos asuntos.</w:t>
      </w:r>
    </w:p>
    <w:p w:rsidR="0064159B" w:rsidRPr="00CE5891" w:rsidRDefault="0064159B" w:rsidP="00944DFF">
      <w:pPr>
        <w:tabs>
          <w:tab w:val="left" w:pos="360"/>
        </w:tabs>
        <w:rPr>
          <w:rFonts w:ascii="Century Gothic" w:hAnsi="Century Gothic"/>
          <w:lang w:val="es-ES"/>
        </w:rPr>
      </w:pPr>
    </w:p>
    <w:p w:rsidR="007F0D6F" w:rsidRPr="00CE5891" w:rsidRDefault="007F0D6F" w:rsidP="007F0D6F">
      <w:pPr>
        <w:rPr>
          <w:rFonts w:ascii="Century Gothic" w:hAnsi="Century Gothic"/>
          <w:lang w:val="es-ES"/>
        </w:rPr>
      </w:pPr>
      <w:r w:rsidRPr="00CE5891">
        <w:rPr>
          <w:rFonts w:ascii="Century Gothic" w:hAnsi="Century Gothic"/>
          <w:lang w:val="es-ES"/>
        </w:rPr>
        <w:t>misericordia (Lucas 6:36)</w:t>
      </w:r>
      <w:r w:rsidRPr="00CE5891">
        <w:rPr>
          <w:rFonts w:ascii="Century Gothic" w:hAnsi="Century Gothic"/>
          <w:lang w:val="es-ES"/>
        </w:rPr>
        <w:t xml:space="preserve"> </w:t>
      </w:r>
    </w:p>
    <w:p w:rsidR="007F0D6F" w:rsidRPr="00CE5891" w:rsidRDefault="007F0D6F" w:rsidP="007F0D6F">
      <w:pPr>
        <w:rPr>
          <w:rFonts w:ascii="Century Gothic" w:hAnsi="Century Gothic"/>
        </w:rPr>
      </w:pPr>
      <w:r w:rsidRPr="00CE5891">
        <w:rPr>
          <w:rFonts w:ascii="Century Gothic" w:hAnsi="Century Gothic"/>
        </w:rPr>
        <w:t>La misericordia de Dios a menudo se cuenta en esta clase de perfecciones divinas porque las Escrituras aclaran en lugares como Lucas capítulo seis, versículo treinta y seis, que tanto Dios como los seres humanos somos misericordiosos.</w:t>
      </w:r>
    </w:p>
    <w:p w:rsidR="007F0D6F" w:rsidRPr="00CE5891" w:rsidRDefault="007F0D6F" w:rsidP="007F0D6F">
      <w:pPr>
        <w:rPr>
          <w:rFonts w:ascii="Century Gothic" w:hAnsi="Century Gothic"/>
          <w:lang w:val="es-ES"/>
        </w:rPr>
      </w:pPr>
    </w:p>
    <w:p w:rsidR="007F0D6F" w:rsidRPr="00CE5891" w:rsidRDefault="007F0D6F" w:rsidP="007F0D6F">
      <w:pPr>
        <w:rPr>
          <w:rFonts w:ascii="Century Gothic" w:hAnsi="Century Gothic"/>
          <w:lang w:val="es-ES"/>
        </w:rPr>
      </w:pPr>
      <w:r w:rsidRPr="00CE5891">
        <w:rPr>
          <w:rFonts w:ascii="Century Gothic" w:hAnsi="Century Gothic"/>
          <w:lang w:val="es-ES"/>
        </w:rPr>
        <w:t>amor (Deuteronomio 7: 9)</w:t>
      </w:r>
    </w:p>
    <w:p w:rsidR="007F0D6F" w:rsidRPr="00CE5891" w:rsidRDefault="007F0D6F" w:rsidP="007F0D6F">
      <w:pPr>
        <w:tabs>
          <w:tab w:val="left" w:pos="360"/>
        </w:tabs>
        <w:rPr>
          <w:rFonts w:ascii="Century Gothic" w:hAnsi="Century Gothic"/>
          <w:lang w:val="es-ES"/>
        </w:rPr>
      </w:pPr>
    </w:p>
    <w:p w:rsidR="0064159B" w:rsidRPr="00CE5891" w:rsidRDefault="0064159B" w:rsidP="00944DFF">
      <w:pPr>
        <w:tabs>
          <w:tab w:val="left" w:pos="360"/>
        </w:tabs>
        <w:rPr>
          <w:rFonts w:ascii="Century Gothic" w:hAnsi="Century Gothic"/>
          <w:lang w:val="es-ES"/>
        </w:rPr>
      </w:pPr>
    </w:p>
    <w:p w:rsidR="00944DFF" w:rsidRPr="00CE5891" w:rsidRDefault="00944DFF" w:rsidP="00944DFF">
      <w:pPr>
        <w:tabs>
          <w:tab w:val="left" w:pos="360"/>
        </w:tabs>
        <w:rPr>
          <w:rFonts w:ascii="Century Gothic" w:hAnsi="Century Gothic"/>
          <w:lang w:val="es-ES"/>
        </w:rPr>
      </w:pPr>
    </w:p>
    <w:p w:rsidR="00944DFF" w:rsidRPr="00CE5891" w:rsidRDefault="00944DFF" w:rsidP="00944DFF">
      <w:pPr>
        <w:numPr>
          <w:ilvl w:val="0"/>
          <w:numId w:val="1"/>
        </w:numPr>
        <w:tabs>
          <w:tab w:val="left" w:pos="360"/>
        </w:tabs>
        <w:rPr>
          <w:rFonts w:ascii="Century Gothic" w:hAnsi="Century Gothic"/>
          <w:lang w:val="es-ES"/>
        </w:rPr>
      </w:pPr>
      <w:r w:rsidRPr="00CE5891">
        <w:rPr>
          <w:rFonts w:ascii="Century Gothic" w:hAnsi="Century Gothic"/>
          <w:lang w:val="es-ES"/>
        </w:rPr>
        <w:t>¿Cuáles son las tres grandes categorías que los teólogos sistemáticos generalmente usan para organizar los atributos comunicables de Dios? ¿Por qué el enfoque bíblico en las similitudes entre Dios y la humanidad es crucial para organizar los atributos comunicables de Dios?</w:t>
      </w:r>
    </w:p>
    <w:p w:rsidR="00944DFF" w:rsidRPr="00CE5891" w:rsidRDefault="00944DFF" w:rsidP="00944DFF">
      <w:pPr>
        <w:tabs>
          <w:tab w:val="left" w:pos="360"/>
        </w:tabs>
        <w:rPr>
          <w:rFonts w:ascii="Century Gothic" w:hAnsi="Century Gothic"/>
          <w:lang w:val="es-ES"/>
        </w:rPr>
      </w:pPr>
    </w:p>
    <w:p w:rsidR="00944DFF" w:rsidRPr="00CE5891" w:rsidRDefault="00944DFF" w:rsidP="00944DFF">
      <w:pPr>
        <w:tabs>
          <w:tab w:val="left" w:pos="360"/>
        </w:tabs>
        <w:rPr>
          <w:rFonts w:ascii="Century Gothic" w:hAnsi="Century Gothic"/>
          <w:lang w:val="es-ES"/>
        </w:rPr>
      </w:pPr>
    </w:p>
    <w:p w:rsidR="00CF7F36" w:rsidRPr="00CE5891" w:rsidRDefault="00CF7F36" w:rsidP="00CF7F36">
      <w:pPr>
        <w:ind w:left="1440"/>
        <w:rPr>
          <w:rFonts w:ascii="Century Gothic" w:hAnsi="Century Gothic"/>
          <w:lang w:val="es-ES"/>
        </w:rPr>
      </w:pPr>
      <w:r w:rsidRPr="00CE5891">
        <w:rPr>
          <w:rFonts w:ascii="Century Gothic" w:hAnsi="Century Gothic"/>
          <w:lang w:val="es-ES"/>
        </w:rPr>
        <w:t>Tres formas principales en que los seres humanos son únicos como Dios (como se observa en tres documentos históricos):</w:t>
      </w:r>
    </w:p>
    <w:p w:rsidR="00CF7F36" w:rsidRPr="00CE5891" w:rsidRDefault="00CF7F36" w:rsidP="00CF7F36">
      <w:pPr>
        <w:ind w:left="1440"/>
        <w:rPr>
          <w:rFonts w:ascii="Century Gothic" w:hAnsi="Century Gothic"/>
          <w:lang w:val="es-ES"/>
        </w:rPr>
      </w:pPr>
    </w:p>
    <w:p w:rsidR="00CF7F36" w:rsidRPr="00CE5891" w:rsidRDefault="00CF7F36" w:rsidP="00CF7F36">
      <w:pPr>
        <w:numPr>
          <w:ilvl w:val="0"/>
          <w:numId w:val="9"/>
        </w:numPr>
        <w:ind w:left="2160"/>
        <w:rPr>
          <w:rFonts w:ascii="Century Gothic" w:hAnsi="Century Gothic"/>
          <w:lang w:val="es-ES"/>
        </w:rPr>
      </w:pPr>
      <w:r w:rsidRPr="00CE5891">
        <w:rPr>
          <w:rFonts w:ascii="Century Gothic" w:hAnsi="Century Gothic"/>
          <w:lang w:val="es-ES"/>
        </w:rPr>
        <w:t xml:space="preserve">Atributos intelectuales </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t>Confesión de Augsburgo ("sabiduría")</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t>Confesión Belga ("sabio")</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t>Catecismo Menor de Westminster ("sabiduría")</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t>Teólogos individuales ("conocimiento")</w:t>
      </w:r>
    </w:p>
    <w:p w:rsidR="00CF7F36" w:rsidRPr="00CE5891" w:rsidRDefault="00CF7F36" w:rsidP="00CF7F36">
      <w:pPr>
        <w:ind w:left="2160"/>
        <w:rPr>
          <w:rFonts w:ascii="Century Gothic" w:hAnsi="Century Gothic"/>
          <w:lang w:val="es-ES"/>
        </w:rPr>
      </w:pPr>
    </w:p>
    <w:p w:rsidR="00CF7F36" w:rsidRPr="00CE5891" w:rsidRDefault="00CF7F36" w:rsidP="00CF7F36">
      <w:pPr>
        <w:numPr>
          <w:ilvl w:val="0"/>
          <w:numId w:val="9"/>
        </w:numPr>
        <w:ind w:left="2160"/>
        <w:rPr>
          <w:rFonts w:ascii="Century Gothic" w:hAnsi="Century Gothic"/>
          <w:lang w:val="es-ES"/>
        </w:rPr>
      </w:pPr>
      <w:r w:rsidRPr="00CE5891">
        <w:rPr>
          <w:rFonts w:ascii="Century Gothic" w:hAnsi="Century Gothic"/>
          <w:lang w:val="es-ES"/>
        </w:rPr>
        <w:t>Atributos volitivos</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t>Confesión de Augsburgo ("poder")</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t>Confesión Belga ("todopoderoso")</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t>Catecismo Menor de Westminster ("poder")</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t>Teólogos individuales ("soberanía")</w:t>
      </w:r>
    </w:p>
    <w:p w:rsidR="00CF7F36" w:rsidRPr="00CE5891" w:rsidRDefault="00CF7F36" w:rsidP="00CF7F36">
      <w:pPr>
        <w:ind w:left="2160" w:firstLine="60"/>
        <w:rPr>
          <w:rFonts w:ascii="Century Gothic" w:hAnsi="Century Gothic"/>
          <w:lang w:val="es-ES"/>
        </w:rPr>
      </w:pPr>
    </w:p>
    <w:p w:rsidR="00CF7F36" w:rsidRPr="00CE5891" w:rsidRDefault="00CF7F36" w:rsidP="00CF7F36">
      <w:pPr>
        <w:numPr>
          <w:ilvl w:val="0"/>
          <w:numId w:val="9"/>
        </w:numPr>
        <w:ind w:left="2160"/>
        <w:rPr>
          <w:rFonts w:ascii="Century Gothic" w:hAnsi="Century Gothic"/>
          <w:lang w:val="es-ES"/>
        </w:rPr>
      </w:pPr>
      <w:r w:rsidRPr="00CE5891">
        <w:rPr>
          <w:rFonts w:ascii="Century Gothic" w:hAnsi="Century Gothic"/>
          <w:lang w:val="es-ES"/>
        </w:rPr>
        <w:t xml:space="preserve">Atributos morales </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t>Confesión de Augsburgo ("bondad")</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t>Confesión Belga ("justo", "recto" "bueno")</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lastRenderedPageBreak/>
        <w:t>Catecismo Menor de Westminster (" santidad," "justica", "bondad," "verdad")</w:t>
      </w:r>
    </w:p>
    <w:p w:rsidR="00CF7F36" w:rsidRPr="00CE5891" w:rsidRDefault="00CF7F36" w:rsidP="00CF7F36">
      <w:pPr>
        <w:numPr>
          <w:ilvl w:val="3"/>
          <w:numId w:val="9"/>
        </w:numPr>
        <w:rPr>
          <w:rFonts w:ascii="Century Gothic" w:hAnsi="Century Gothic"/>
          <w:lang w:val="es-ES"/>
        </w:rPr>
      </w:pPr>
      <w:r w:rsidRPr="00CE5891">
        <w:rPr>
          <w:rFonts w:ascii="Century Gothic" w:hAnsi="Century Gothic"/>
          <w:lang w:val="es-ES"/>
        </w:rPr>
        <w:t>Teólogos individuales ("misericordia," "amor")</w:t>
      </w:r>
    </w:p>
    <w:p w:rsidR="00CF7F36" w:rsidRPr="00CE5891" w:rsidRDefault="00CF7F36" w:rsidP="00CF7F36">
      <w:pPr>
        <w:rPr>
          <w:rFonts w:ascii="Century Gothic" w:hAnsi="Century Gothic"/>
          <w:lang w:val="es-ES"/>
        </w:rPr>
      </w:pPr>
    </w:p>
    <w:p w:rsidR="00CF7F36" w:rsidRPr="00CE5891" w:rsidRDefault="00CF7F36" w:rsidP="00CF7F36">
      <w:pPr>
        <w:rPr>
          <w:rFonts w:ascii="Century Gothic" w:hAnsi="Century Gothic"/>
          <w:lang w:val="es-ES"/>
        </w:rPr>
      </w:pPr>
    </w:p>
    <w:p w:rsidR="00CF7F36" w:rsidRPr="00CE5891" w:rsidRDefault="00CF7F36" w:rsidP="00CF7F36">
      <w:pPr>
        <w:rPr>
          <w:rFonts w:ascii="Century Gothic" w:hAnsi="Century Gothic"/>
          <w:lang w:val="es-ES"/>
        </w:rPr>
      </w:pPr>
    </w:p>
    <w:p w:rsidR="00944DFF" w:rsidRPr="00CE5891" w:rsidRDefault="00944DFF" w:rsidP="00944DFF">
      <w:pPr>
        <w:tabs>
          <w:tab w:val="left" w:pos="360"/>
        </w:tabs>
        <w:rPr>
          <w:rFonts w:ascii="Century Gothic" w:hAnsi="Century Gothic"/>
          <w:lang w:val="es-ES"/>
        </w:rPr>
      </w:pPr>
    </w:p>
    <w:p w:rsidR="00944DFF" w:rsidRPr="00CE5891" w:rsidRDefault="00944DFF" w:rsidP="00944DFF">
      <w:pPr>
        <w:tabs>
          <w:tab w:val="left" w:pos="360"/>
        </w:tabs>
        <w:rPr>
          <w:rFonts w:ascii="Century Gothic" w:hAnsi="Century Gothic"/>
          <w:lang w:val="es-ES"/>
        </w:rPr>
      </w:pPr>
    </w:p>
    <w:p w:rsidR="00944DFF" w:rsidRPr="00CE5891" w:rsidRDefault="00944DFF" w:rsidP="00944DFF">
      <w:pPr>
        <w:tabs>
          <w:tab w:val="left" w:pos="360"/>
        </w:tabs>
        <w:rPr>
          <w:rFonts w:ascii="Century Gothic" w:hAnsi="Century Gothic"/>
          <w:lang w:val="es-ES"/>
        </w:rPr>
      </w:pPr>
    </w:p>
    <w:p w:rsidR="00944DFF" w:rsidRPr="00CE5891" w:rsidRDefault="00944DFF" w:rsidP="00944DFF">
      <w:pPr>
        <w:tabs>
          <w:tab w:val="left" w:pos="360"/>
        </w:tabs>
        <w:rPr>
          <w:rFonts w:ascii="Century Gothic" w:hAnsi="Century Gothic"/>
          <w:lang w:val="es-ES"/>
        </w:rPr>
      </w:pPr>
    </w:p>
    <w:p w:rsidR="00944DFF" w:rsidRPr="00CE5891" w:rsidRDefault="00944DFF" w:rsidP="00944DFF">
      <w:pPr>
        <w:tabs>
          <w:tab w:val="left" w:pos="360"/>
        </w:tabs>
        <w:rPr>
          <w:rFonts w:ascii="Century Gothic" w:hAnsi="Century Gothic"/>
          <w:lang w:val="es-ES"/>
        </w:rPr>
      </w:pPr>
    </w:p>
    <w:p w:rsidR="00944DFF" w:rsidRPr="00CE5891" w:rsidRDefault="00944DFF" w:rsidP="00944DFF">
      <w:pPr>
        <w:numPr>
          <w:ilvl w:val="0"/>
          <w:numId w:val="1"/>
        </w:numPr>
        <w:tabs>
          <w:tab w:val="left" w:pos="360"/>
        </w:tabs>
        <w:rPr>
          <w:rFonts w:ascii="Century Gothic" w:hAnsi="Century Gothic"/>
          <w:lang w:val="es-ES"/>
        </w:rPr>
      </w:pPr>
      <w:r w:rsidRPr="00CE5891">
        <w:rPr>
          <w:rFonts w:ascii="Century Gothic" w:hAnsi="Century Gothic"/>
          <w:lang w:val="es-ES"/>
        </w:rPr>
        <w:t>Explique algunas implicaciones prácticas relacionadas con el estudio de los atributos comunicables de Dios. ¿Cómo la exploración de sus atributos comunicables nos ayuda a tener expectativas adecuadas de Dios?</w:t>
      </w:r>
    </w:p>
    <w:p w:rsidR="00944DFF" w:rsidRPr="00CE5891" w:rsidRDefault="00944DFF" w:rsidP="00944DFF">
      <w:pPr>
        <w:tabs>
          <w:tab w:val="left" w:pos="360"/>
        </w:tabs>
        <w:rPr>
          <w:rFonts w:ascii="Century Gothic" w:hAnsi="Century Gothic"/>
          <w:lang w:val="es-ES"/>
        </w:rPr>
      </w:pPr>
    </w:p>
    <w:p w:rsidR="00944DFF" w:rsidRPr="00CE5891" w:rsidRDefault="00944DFF" w:rsidP="00944DFF">
      <w:pPr>
        <w:tabs>
          <w:tab w:val="left" w:pos="360"/>
        </w:tabs>
        <w:rPr>
          <w:rFonts w:ascii="Century Gothic" w:hAnsi="Century Gothic"/>
          <w:lang w:val="es-ES"/>
        </w:rPr>
      </w:pPr>
    </w:p>
    <w:p w:rsidR="00C60FFA" w:rsidRPr="00CE5891" w:rsidRDefault="00C60FFA" w:rsidP="00C60FFA">
      <w:pPr>
        <w:rPr>
          <w:rFonts w:ascii="Century Gothic" w:hAnsi="Century Gothic"/>
        </w:rPr>
      </w:pPr>
      <w:r w:rsidRPr="00CE5891">
        <w:rPr>
          <w:rFonts w:ascii="Century Gothic" w:hAnsi="Century Gothic"/>
        </w:rPr>
        <w:t>Las Escrituras nunca llaman a la gente a tratar de imitar o parecerse a los atributos incomunicables de Dios.</w:t>
      </w:r>
      <w:r w:rsidRPr="00CE5891">
        <w:rPr>
          <w:rFonts w:ascii="Century Gothic" w:hAnsi="Century Gothic"/>
        </w:rPr>
        <w:t xml:space="preserve"> </w:t>
      </w:r>
      <w:r w:rsidRPr="00CE5891">
        <w:rPr>
          <w:rFonts w:ascii="Century Gothic" w:hAnsi="Century Gothic"/>
        </w:rPr>
        <w:t>No nos exhortan a ser infinitos, eternos o inmutables.</w:t>
      </w:r>
      <w:r w:rsidRPr="00CE5891">
        <w:rPr>
          <w:rFonts w:ascii="Century Gothic" w:hAnsi="Century Gothic"/>
        </w:rPr>
        <w:t xml:space="preserve"> Sino que</w:t>
      </w:r>
      <w:r w:rsidRPr="00CE5891">
        <w:rPr>
          <w:rFonts w:ascii="Century Gothic" w:hAnsi="Century Gothic"/>
        </w:rPr>
        <w:t xml:space="preserve"> nos llaman a humillarnos en alabanza y adoración a Dios porque él es tan maravillosamente diferente de nosotros en estas formas.</w:t>
      </w:r>
    </w:p>
    <w:p w:rsidR="00C60FFA" w:rsidRPr="00CE5891" w:rsidRDefault="00C60FFA" w:rsidP="00C60FFA">
      <w:pPr>
        <w:rPr>
          <w:rFonts w:ascii="Century Gothic" w:hAnsi="Century Gothic"/>
        </w:rPr>
      </w:pPr>
    </w:p>
    <w:p w:rsidR="00C60FFA" w:rsidRPr="00CE5891" w:rsidRDefault="00C60FFA" w:rsidP="00C60FFA">
      <w:pPr>
        <w:rPr>
          <w:rFonts w:ascii="Century Gothic" w:hAnsi="Century Gothic"/>
        </w:rPr>
      </w:pPr>
      <w:r w:rsidRPr="00CE5891">
        <w:rPr>
          <w:rFonts w:ascii="Century Gothic" w:hAnsi="Century Gothic"/>
        </w:rPr>
        <w:t>Pero las implicaciones prácticas de los atributos comunicables de Dios van en una dirección diferente.</w:t>
      </w:r>
      <w:r w:rsidRPr="00CE5891">
        <w:rPr>
          <w:rFonts w:ascii="Century Gothic" w:hAnsi="Century Gothic"/>
        </w:rPr>
        <w:t xml:space="preserve"> </w:t>
      </w:r>
      <w:r w:rsidRPr="00CE5891">
        <w:rPr>
          <w:rFonts w:ascii="Century Gothic" w:hAnsi="Century Gothic"/>
        </w:rPr>
        <w:t>Por supuesto, debemos adorar a Dios por estas perfecciones.</w:t>
      </w:r>
      <w:r w:rsidRPr="00CE5891">
        <w:rPr>
          <w:rFonts w:ascii="Century Gothic" w:hAnsi="Century Gothic"/>
        </w:rPr>
        <w:t xml:space="preserve"> </w:t>
      </w:r>
      <w:r w:rsidRPr="00CE5891">
        <w:rPr>
          <w:rFonts w:ascii="Century Gothic" w:hAnsi="Century Gothic"/>
        </w:rPr>
        <w:t>Pero una y otra vez, las Escrituras nos invitan a imitar los atributos comunicables de Dios.</w:t>
      </w:r>
    </w:p>
    <w:p w:rsidR="00944DFF" w:rsidRPr="00CE5891" w:rsidRDefault="00944DFF" w:rsidP="00944DFF">
      <w:pPr>
        <w:tabs>
          <w:tab w:val="left" w:pos="360"/>
        </w:tabs>
        <w:rPr>
          <w:rFonts w:ascii="Century Gothic" w:hAnsi="Century Gothic"/>
          <w:lang w:val="es-ES"/>
        </w:rPr>
      </w:pPr>
    </w:p>
    <w:p w:rsidR="00C60FFA" w:rsidRPr="00CE5891" w:rsidRDefault="00C60FFA" w:rsidP="00944DFF">
      <w:pPr>
        <w:tabs>
          <w:tab w:val="left" w:pos="360"/>
        </w:tabs>
        <w:rPr>
          <w:rFonts w:ascii="Century Gothic" w:hAnsi="Century Gothic"/>
          <w:lang w:val="es-ES"/>
        </w:rPr>
      </w:pPr>
    </w:p>
    <w:p w:rsidR="00245C02" w:rsidRPr="00CE5891" w:rsidRDefault="00245C02" w:rsidP="00245C02">
      <w:pPr>
        <w:rPr>
          <w:rFonts w:ascii="Century Gothic" w:hAnsi="Century Gothic"/>
        </w:rPr>
      </w:pPr>
      <w:r w:rsidRPr="00CE5891">
        <w:rPr>
          <w:rFonts w:ascii="Century Gothic" w:hAnsi="Century Gothic"/>
        </w:rPr>
        <w:t>Luc 6.36 -</w:t>
      </w:r>
      <w:r w:rsidRPr="00CE5891">
        <w:rPr>
          <w:rFonts w:ascii="Century Gothic" w:hAnsi="Century Gothic"/>
        </w:rPr>
        <w:t>Jesús dijo: "Sed, pues, misericordiosos como también vuestro padre es misericordioso".Aquí, Jesús dijo a sus discípulos que imitaran la misericordia de Dios y estableció el estándar para lo que la misericordia humana debe ser.</w:t>
      </w:r>
    </w:p>
    <w:p w:rsidR="00C60FFA" w:rsidRPr="00CE5891" w:rsidRDefault="00C60FFA" w:rsidP="00944DFF">
      <w:pPr>
        <w:tabs>
          <w:tab w:val="left" w:pos="360"/>
        </w:tabs>
        <w:rPr>
          <w:rFonts w:ascii="Century Gothic" w:hAnsi="Century Gothic"/>
          <w:lang w:val="es-ES"/>
        </w:rPr>
      </w:pPr>
    </w:p>
    <w:p w:rsidR="00CA059F" w:rsidRPr="00CE5891" w:rsidRDefault="00CA059F" w:rsidP="00944DFF">
      <w:pPr>
        <w:tabs>
          <w:tab w:val="left" w:pos="360"/>
        </w:tabs>
        <w:rPr>
          <w:rFonts w:ascii="Century Gothic" w:hAnsi="Century Gothic"/>
          <w:lang w:val="es-ES"/>
        </w:rPr>
      </w:pPr>
    </w:p>
    <w:p w:rsidR="00CA059F" w:rsidRPr="00CE5891" w:rsidRDefault="00CA059F" w:rsidP="00CA059F">
      <w:pPr>
        <w:rPr>
          <w:rFonts w:ascii="Century Gothic" w:hAnsi="Century Gothic"/>
        </w:rPr>
      </w:pPr>
      <w:r w:rsidRPr="00CE5891">
        <w:rPr>
          <w:rFonts w:ascii="Century Gothic" w:hAnsi="Century Gothic"/>
        </w:rPr>
        <w:t>todos los atributos de Dios, incluyendo sus atributos comunicables, son sin límites, desligados del tiempo y libres de toda variación.Pero a medida que Dios se involucra en su creación finita, temporal y cambiante, manifiesta sus atributos de diferentes maneras en diferentes momentos.</w:t>
      </w:r>
    </w:p>
    <w:p w:rsidR="00CA059F" w:rsidRPr="00CE5891" w:rsidRDefault="00CA059F" w:rsidP="00CA059F">
      <w:pPr>
        <w:rPr>
          <w:rFonts w:ascii="Century Gothic" w:hAnsi="Century Gothic"/>
        </w:rPr>
      </w:pPr>
    </w:p>
    <w:p w:rsidR="00CA059F" w:rsidRPr="00CE5891" w:rsidRDefault="00CA059F" w:rsidP="00CA059F">
      <w:pPr>
        <w:rPr>
          <w:rFonts w:ascii="Century Gothic" w:hAnsi="Century Gothic"/>
        </w:rPr>
      </w:pPr>
      <w:r w:rsidRPr="00CE5891">
        <w:rPr>
          <w:rFonts w:ascii="Century Gothic" w:hAnsi="Century Gothic"/>
        </w:rPr>
        <w:t xml:space="preserve">Algunas de estas manifestaciones se extienden a lo largo de periodos de tiempo significativos. Algunos ocurren solo aquí y allá, ahora y después.Pero la revelación general y el registro de la historia bíblica </w:t>
      </w:r>
      <w:r w:rsidRPr="00CE5891">
        <w:rPr>
          <w:rFonts w:ascii="Century Gothic" w:hAnsi="Century Gothic"/>
        </w:rPr>
        <w:lastRenderedPageBreak/>
        <w:t>claramente revelan que Dios muestra sus atributos de manera que nunca son completamente predecibles.</w:t>
      </w:r>
    </w:p>
    <w:p w:rsidR="00CA059F" w:rsidRPr="00CE5891" w:rsidRDefault="00CA059F" w:rsidP="00944DFF">
      <w:pPr>
        <w:tabs>
          <w:tab w:val="left" w:pos="360"/>
        </w:tabs>
        <w:rPr>
          <w:rFonts w:ascii="Century Gothic" w:hAnsi="Century Gothic"/>
          <w:lang w:val="es-ES"/>
        </w:rPr>
      </w:pPr>
    </w:p>
    <w:p w:rsidR="00CA059F" w:rsidRPr="00CE5891" w:rsidRDefault="00CA059F" w:rsidP="00944DFF">
      <w:pPr>
        <w:tabs>
          <w:tab w:val="left" w:pos="360"/>
        </w:tabs>
        <w:rPr>
          <w:rFonts w:ascii="Century Gothic" w:hAnsi="Century Gothic"/>
          <w:lang w:val="es-ES"/>
        </w:rPr>
      </w:pPr>
    </w:p>
    <w:p w:rsidR="00CA059F" w:rsidRPr="00CE5891" w:rsidRDefault="00CA059F" w:rsidP="00CA059F">
      <w:pPr>
        <w:rPr>
          <w:rFonts w:ascii="Century Gothic" w:hAnsi="Century Gothic"/>
        </w:rPr>
      </w:pPr>
      <w:r w:rsidRPr="00CE5891">
        <w:rPr>
          <w:rFonts w:ascii="Century Gothic" w:hAnsi="Century Gothic"/>
        </w:rPr>
        <w:t>Los atributos intelectuales de Dios son siempre verdades acerca de él.Él es siempre omnisciente y sabio.Pero a veces Dios manifiesta claramente su conocimiento y sabiduría en la historia bíblica y en nuestras vidas actuales.</w:t>
      </w:r>
    </w:p>
    <w:p w:rsidR="00CA059F" w:rsidRPr="00CE5891" w:rsidRDefault="00CA059F" w:rsidP="00CA059F">
      <w:pPr>
        <w:rPr>
          <w:rFonts w:ascii="Century Gothic" w:hAnsi="Century Gothic"/>
        </w:rPr>
      </w:pPr>
    </w:p>
    <w:p w:rsidR="00CA059F" w:rsidRPr="00CE5891" w:rsidRDefault="00CA059F" w:rsidP="00CA059F">
      <w:pPr>
        <w:rPr>
          <w:rFonts w:ascii="Century Gothic" w:hAnsi="Century Gothic"/>
        </w:rPr>
      </w:pPr>
      <w:r w:rsidRPr="00CE5891">
        <w:rPr>
          <w:rFonts w:ascii="Century Gothic" w:hAnsi="Century Gothic"/>
        </w:rPr>
        <w:t>Otras veces no lo hace.Esta es la razón por la cual algunas figuras bíblicas reconocieron con alegría lo que Dios les había revelado, mientras que otras anhelaban una mayor comprensión de la mente de Dios.</w:t>
      </w:r>
    </w:p>
    <w:p w:rsidR="00CA059F" w:rsidRPr="00CE5891" w:rsidRDefault="00CA059F" w:rsidP="00944DFF">
      <w:pPr>
        <w:tabs>
          <w:tab w:val="left" w:pos="360"/>
        </w:tabs>
        <w:rPr>
          <w:rFonts w:ascii="Century Gothic" w:hAnsi="Century Gothic"/>
          <w:lang w:val="es-ES"/>
        </w:rPr>
      </w:pPr>
    </w:p>
    <w:p w:rsidR="00501738" w:rsidRPr="00CE5891" w:rsidRDefault="00501738" w:rsidP="00944DFF">
      <w:pPr>
        <w:tabs>
          <w:tab w:val="left" w:pos="360"/>
        </w:tabs>
        <w:rPr>
          <w:rFonts w:ascii="Century Gothic" w:hAnsi="Century Gothic"/>
          <w:lang w:val="es-ES"/>
        </w:rPr>
      </w:pPr>
    </w:p>
    <w:p w:rsidR="00501738" w:rsidRPr="00CE5891" w:rsidRDefault="00501738" w:rsidP="00501738">
      <w:pPr>
        <w:rPr>
          <w:rFonts w:ascii="Century Gothic" w:hAnsi="Century Gothic"/>
        </w:rPr>
      </w:pPr>
      <w:r w:rsidRPr="00CE5891">
        <w:rPr>
          <w:rFonts w:ascii="Century Gothic" w:hAnsi="Century Gothic"/>
        </w:rPr>
        <w:t>los atributos volitivos de Dios nunca varían.Siempre es poderoso.Pero a través de la historia bíblica y también en nuestras propias vidas, a veces Dios muestra grandes medidas de su poder y otras veces no lo hace.</w:t>
      </w:r>
    </w:p>
    <w:p w:rsidR="00501738" w:rsidRPr="00CE5891" w:rsidRDefault="00501738" w:rsidP="00501738">
      <w:pPr>
        <w:rPr>
          <w:rFonts w:ascii="Century Gothic" w:hAnsi="Century Gothic"/>
        </w:rPr>
      </w:pPr>
    </w:p>
    <w:p w:rsidR="00501738" w:rsidRPr="00CE5891" w:rsidRDefault="00501738" w:rsidP="00501738">
      <w:pPr>
        <w:rPr>
          <w:rFonts w:ascii="Century Gothic" w:hAnsi="Century Gothic"/>
        </w:rPr>
      </w:pPr>
      <w:r w:rsidRPr="00CE5891">
        <w:rPr>
          <w:rFonts w:ascii="Century Gothic" w:hAnsi="Century Gothic"/>
        </w:rPr>
        <w:t>Esta es la razón por la cual los personajes bíblicos a veces levantaban sus voces en alabanza por los poderosos hechos de Dios.Pero en otras ocasiones clamaban a Dios que revelara su poder mientras ellos sufrían bajo la tiranía de sus enemigos.</w:t>
      </w:r>
    </w:p>
    <w:p w:rsidR="00501738" w:rsidRPr="00CE5891" w:rsidRDefault="00501738" w:rsidP="00944DFF">
      <w:pPr>
        <w:tabs>
          <w:tab w:val="left" w:pos="360"/>
        </w:tabs>
        <w:rPr>
          <w:rFonts w:ascii="Century Gothic" w:hAnsi="Century Gothic"/>
          <w:lang w:val="es-ES"/>
        </w:rPr>
      </w:pPr>
    </w:p>
    <w:p w:rsidR="00501738" w:rsidRPr="00CE5891" w:rsidRDefault="00501738" w:rsidP="00944DFF">
      <w:pPr>
        <w:tabs>
          <w:tab w:val="left" w:pos="360"/>
        </w:tabs>
        <w:rPr>
          <w:rFonts w:ascii="Century Gothic" w:hAnsi="Century Gothic"/>
          <w:lang w:val="es-ES"/>
        </w:rPr>
      </w:pPr>
    </w:p>
    <w:p w:rsidR="00501738" w:rsidRPr="00CE5891" w:rsidRDefault="00501738" w:rsidP="00501738">
      <w:pPr>
        <w:rPr>
          <w:rFonts w:ascii="Century Gothic" w:hAnsi="Century Gothic"/>
        </w:rPr>
      </w:pPr>
      <w:r w:rsidRPr="00CE5891">
        <w:rPr>
          <w:rFonts w:ascii="Century Gothic" w:hAnsi="Century Gothic"/>
        </w:rPr>
        <w:t>Y lo mismo se puede decir de los atributos inmutables morales de Dios.Dios siempre es bueno, santo, justo, verdadero, amoroso, misericordioso y lleno de graciaPero la historia bíblica y nuestra propia experiencia humana dejan poca duda de que Dios claramente muestra estos atributos morales de diferentes maneras.</w:t>
      </w:r>
    </w:p>
    <w:p w:rsidR="00501738" w:rsidRPr="00CE5891" w:rsidRDefault="00501738" w:rsidP="00501738">
      <w:pPr>
        <w:rPr>
          <w:rFonts w:ascii="Century Gothic" w:hAnsi="Century Gothic"/>
        </w:rPr>
      </w:pPr>
    </w:p>
    <w:p w:rsidR="00501738" w:rsidRPr="00CE5891" w:rsidRDefault="00501738" w:rsidP="00501738">
      <w:pPr>
        <w:rPr>
          <w:rFonts w:ascii="Century Gothic" w:hAnsi="Century Gothic"/>
        </w:rPr>
      </w:pPr>
      <w:r w:rsidRPr="00CE5891">
        <w:rPr>
          <w:rFonts w:ascii="Century Gothic" w:hAnsi="Century Gothic"/>
        </w:rPr>
        <w:t>A veces, su bondad es fácil de ver, pero en otras ocasiones su bondad es difícil de discernir.Es por eso que tantos personajes bíblicos ofrecieron acción de gracias por las bendiciones que recibieron, mientras que otros se lamentaron por los problemas y pruebas que sufrieron.</w:t>
      </w:r>
    </w:p>
    <w:p w:rsidR="00501738" w:rsidRPr="00CE5891" w:rsidRDefault="00501738" w:rsidP="00944DFF">
      <w:pPr>
        <w:tabs>
          <w:tab w:val="left" w:pos="360"/>
        </w:tabs>
        <w:rPr>
          <w:rFonts w:ascii="Century Gothic" w:hAnsi="Century Gothic"/>
          <w:lang w:val="es-ES"/>
        </w:rPr>
      </w:pPr>
    </w:p>
    <w:p w:rsidR="00501738" w:rsidRPr="00CE5891" w:rsidRDefault="00501738" w:rsidP="00944DFF">
      <w:pPr>
        <w:tabs>
          <w:tab w:val="left" w:pos="360"/>
        </w:tabs>
        <w:rPr>
          <w:rFonts w:ascii="Century Gothic" w:hAnsi="Century Gothic"/>
          <w:lang w:val="es-ES"/>
        </w:rPr>
      </w:pPr>
    </w:p>
    <w:p w:rsidR="00501738" w:rsidRPr="00CE5891" w:rsidRDefault="00501738" w:rsidP="00944DFF">
      <w:pPr>
        <w:tabs>
          <w:tab w:val="left" w:pos="360"/>
        </w:tabs>
        <w:rPr>
          <w:rFonts w:ascii="Century Gothic" w:hAnsi="Century Gothic"/>
          <w:lang w:val="es-ES"/>
        </w:rPr>
      </w:pPr>
      <w:r w:rsidRPr="00CE5891">
        <w:rPr>
          <w:rFonts w:ascii="Century Gothic" w:hAnsi="Century Gothic"/>
          <w:lang w:val="es-ES"/>
        </w:rPr>
        <w:t xml:space="preserve">Es decir:   </w:t>
      </w:r>
    </w:p>
    <w:p w:rsidR="00501738" w:rsidRPr="00CE5891" w:rsidRDefault="00501738" w:rsidP="00944DFF">
      <w:pPr>
        <w:tabs>
          <w:tab w:val="left" w:pos="360"/>
        </w:tabs>
        <w:rPr>
          <w:rFonts w:ascii="Century Gothic" w:hAnsi="Century Gothic"/>
          <w:lang w:val="es-ES"/>
        </w:rPr>
      </w:pPr>
    </w:p>
    <w:p w:rsidR="00501738" w:rsidRPr="00CE5891" w:rsidRDefault="00501738" w:rsidP="00501738">
      <w:pPr>
        <w:numPr>
          <w:ilvl w:val="0"/>
          <w:numId w:val="10"/>
        </w:numPr>
        <w:rPr>
          <w:rFonts w:ascii="Century Gothic" w:hAnsi="Century Gothic"/>
          <w:lang w:val="es-ES"/>
        </w:rPr>
      </w:pPr>
      <w:r w:rsidRPr="00CE5891">
        <w:rPr>
          <w:rFonts w:ascii="Century Gothic" w:hAnsi="Century Gothic"/>
          <w:lang w:val="es-ES"/>
        </w:rPr>
        <w:t>Intelectual:</w:t>
      </w:r>
    </w:p>
    <w:p w:rsidR="00501738" w:rsidRPr="00CE5891" w:rsidRDefault="00501738" w:rsidP="00501738">
      <w:pPr>
        <w:ind w:left="2160"/>
        <w:rPr>
          <w:rFonts w:ascii="Century Gothic" w:hAnsi="Century Gothic"/>
          <w:lang w:val="es-ES"/>
        </w:rPr>
      </w:pPr>
    </w:p>
    <w:p w:rsidR="00501738" w:rsidRPr="00CE5891" w:rsidRDefault="00501738" w:rsidP="00501738">
      <w:pPr>
        <w:numPr>
          <w:ilvl w:val="0"/>
          <w:numId w:val="11"/>
        </w:numPr>
        <w:ind w:left="3600"/>
        <w:rPr>
          <w:rFonts w:ascii="Century Gothic" w:hAnsi="Century Gothic"/>
          <w:lang w:val="es-ES"/>
        </w:rPr>
      </w:pPr>
      <w:r w:rsidRPr="00CE5891">
        <w:rPr>
          <w:rFonts w:ascii="Century Gothic" w:hAnsi="Century Gothic"/>
          <w:lang w:val="es-ES"/>
        </w:rPr>
        <w:t>Dios siempre es omnisciente y sabio (atributos).</w:t>
      </w:r>
    </w:p>
    <w:p w:rsidR="00501738" w:rsidRPr="00CE5891" w:rsidRDefault="00501738" w:rsidP="00501738">
      <w:pPr>
        <w:rPr>
          <w:rFonts w:ascii="Century Gothic" w:hAnsi="Century Gothic"/>
          <w:lang w:val="es-ES"/>
        </w:rPr>
      </w:pPr>
    </w:p>
    <w:p w:rsidR="00501738" w:rsidRPr="00CE5891" w:rsidRDefault="00501738" w:rsidP="00501738">
      <w:pPr>
        <w:numPr>
          <w:ilvl w:val="0"/>
          <w:numId w:val="11"/>
        </w:numPr>
        <w:ind w:left="3600"/>
        <w:rPr>
          <w:rFonts w:ascii="Century Gothic" w:hAnsi="Century Gothic"/>
          <w:lang w:val="es-ES"/>
        </w:rPr>
      </w:pPr>
      <w:r w:rsidRPr="00CE5891">
        <w:rPr>
          <w:rFonts w:ascii="Century Gothic" w:hAnsi="Century Gothic"/>
          <w:lang w:val="es-ES"/>
        </w:rPr>
        <w:lastRenderedPageBreak/>
        <w:t>Dios manifiesta claramente su conocimiento, y otras veces no lo hace (manifestaciones históricas).</w:t>
      </w:r>
    </w:p>
    <w:p w:rsidR="00501738" w:rsidRPr="00CE5891" w:rsidRDefault="00501738" w:rsidP="00501738">
      <w:pPr>
        <w:rPr>
          <w:rFonts w:ascii="Century Gothic" w:hAnsi="Century Gothic"/>
          <w:lang w:val="es-ES"/>
        </w:rPr>
      </w:pPr>
    </w:p>
    <w:p w:rsidR="00501738" w:rsidRPr="00CE5891" w:rsidRDefault="00501738" w:rsidP="00501738">
      <w:pPr>
        <w:ind w:left="2160"/>
        <w:rPr>
          <w:rFonts w:ascii="Century Gothic" w:hAnsi="Century Gothic"/>
          <w:lang w:val="es-ES"/>
        </w:rPr>
      </w:pPr>
    </w:p>
    <w:p w:rsidR="00501738" w:rsidRPr="00CE5891" w:rsidRDefault="00501738" w:rsidP="00501738">
      <w:pPr>
        <w:numPr>
          <w:ilvl w:val="0"/>
          <w:numId w:val="10"/>
        </w:numPr>
        <w:rPr>
          <w:rFonts w:ascii="Century Gothic" w:hAnsi="Century Gothic"/>
          <w:lang w:val="es-ES"/>
        </w:rPr>
      </w:pPr>
      <w:r w:rsidRPr="00CE5891">
        <w:rPr>
          <w:rFonts w:ascii="Century Gothic" w:hAnsi="Century Gothic"/>
          <w:lang w:val="es-ES"/>
        </w:rPr>
        <w:t>Volitivo:</w:t>
      </w:r>
    </w:p>
    <w:p w:rsidR="00501738" w:rsidRPr="00CE5891" w:rsidRDefault="00501738" w:rsidP="00501738">
      <w:pPr>
        <w:ind w:left="2160"/>
        <w:rPr>
          <w:rFonts w:ascii="Century Gothic" w:hAnsi="Century Gothic"/>
          <w:lang w:val="es-ES"/>
        </w:rPr>
      </w:pPr>
    </w:p>
    <w:p w:rsidR="00501738" w:rsidRPr="00CE5891" w:rsidRDefault="00501738" w:rsidP="00501738">
      <w:pPr>
        <w:numPr>
          <w:ilvl w:val="0"/>
          <w:numId w:val="11"/>
        </w:numPr>
        <w:ind w:left="3600"/>
        <w:rPr>
          <w:rFonts w:ascii="Century Gothic" w:hAnsi="Century Gothic"/>
          <w:lang w:val="es-ES"/>
        </w:rPr>
      </w:pPr>
      <w:r w:rsidRPr="00CE5891">
        <w:rPr>
          <w:rFonts w:ascii="Century Gothic" w:hAnsi="Century Gothic"/>
          <w:lang w:val="es-ES"/>
        </w:rPr>
        <w:t>Dios es siempre poderoso. (atributos).</w:t>
      </w:r>
    </w:p>
    <w:p w:rsidR="00501738" w:rsidRPr="00CE5891" w:rsidRDefault="00501738" w:rsidP="00501738">
      <w:pPr>
        <w:rPr>
          <w:rFonts w:ascii="Century Gothic" w:hAnsi="Century Gothic"/>
          <w:lang w:val="es-ES"/>
        </w:rPr>
      </w:pPr>
    </w:p>
    <w:p w:rsidR="00501738" w:rsidRPr="00CE5891" w:rsidRDefault="00501738" w:rsidP="00501738">
      <w:pPr>
        <w:numPr>
          <w:ilvl w:val="0"/>
          <w:numId w:val="11"/>
        </w:numPr>
        <w:ind w:left="3600"/>
        <w:rPr>
          <w:rFonts w:ascii="Century Gothic" w:hAnsi="Century Gothic"/>
          <w:lang w:val="es-ES"/>
        </w:rPr>
      </w:pPr>
      <w:r w:rsidRPr="00CE5891">
        <w:rPr>
          <w:rFonts w:ascii="Century Gothic" w:hAnsi="Century Gothic"/>
          <w:lang w:val="es-ES"/>
        </w:rPr>
        <w:t>Dios a veces muestra gran poder y en otras veces no (manifestaciones históricas).</w:t>
      </w:r>
    </w:p>
    <w:p w:rsidR="00501738" w:rsidRPr="00CE5891" w:rsidRDefault="00501738" w:rsidP="00501738">
      <w:pPr>
        <w:rPr>
          <w:rFonts w:ascii="Century Gothic" w:hAnsi="Century Gothic"/>
          <w:lang w:val="es-ES"/>
        </w:rPr>
      </w:pPr>
    </w:p>
    <w:p w:rsidR="00501738" w:rsidRPr="00CE5891" w:rsidRDefault="00501738" w:rsidP="00501738">
      <w:pPr>
        <w:ind w:left="2160"/>
        <w:rPr>
          <w:rFonts w:ascii="Century Gothic" w:hAnsi="Century Gothic"/>
          <w:lang w:val="es-ES"/>
        </w:rPr>
      </w:pPr>
    </w:p>
    <w:p w:rsidR="00501738" w:rsidRPr="00CE5891" w:rsidRDefault="00501738" w:rsidP="00501738">
      <w:pPr>
        <w:numPr>
          <w:ilvl w:val="0"/>
          <w:numId w:val="10"/>
        </w:numPr>
        <w:rPr>
          <w:rFonts w:ascii="Century Gothic" w:hAnsi="Century Gothic"/>
          <w:lang w:val="es-ES"/>
        </w:rPr>
      </w:pPr>
      <w:r w:rsidRPr="00CE5891">
        <w:rPr>
          <w:rFonts w:ascii="Century Gothic" w:hAnsi="Century Gothic"/>
          <w:lang w:val="es-ES"/>
        </w:rPr>
        <w:t xml:space="preserve">Moral: </w:t>
      </w:r>
    </w:p>
    <w:p w:rsidR="00501738" w:rsidRPr="00CE5891" w:rsidRDefault="00501738" w:rsidP="00501738">
      <w:pPr>
        <w:ind w:left="2160"/>
        <w:rPr>
          <w:rFonts w:ascii="Century Gothic" w:hAnsi="Century Gothic"/>
          <w:lang w:val="es-ES"/>
        </w:rPr>
      </w:pPr>
    </w:p>
    <w:p w:rsidR="00501738" w:rsidRPr="00CE5891" w:rsidRDefault="00501738" w:rsidP="00501738">
      <w:pPr>
        <w:numPr>
          <w:ilvl w:val="0"/>
          <w:numId w:val="11"/>
        </w:numPr>
        <w:ind w:left="3600"/>
        <w:rPr>
          <w:rFonts w:ascii="Century Gothic" w:hAnsi="Century Gothic"/>
          <w:lang w:val="es-ES"/>
        </w:rPr>
      </w:pPr>
      <w:r w:rsidRPr="00CE5891">
        <w:rPr>
          <w:rFonts w:ascii="Century Gothic" w:hAnsi="Century Gothic"/>
          <w:lang w:val="es-ES"/>
        </w:rPr>
        <w:t>Dios es siempre bueno, santo, justo, verdadero, amoroso, misericordioso, gracioso (atributos).</w:t>
      </w:r>
    </w:p>
    <w:p w:rsidR="00501738" w:rsidRPr="00CE5891" w:rsidRDefault="00501738" w:rsidP="00501738">
      <w:pPr>
        <w:rPr>
          <w:rFonts w:ascii="Century Gothic" w:hAnsi="Century Gothic"/>
          <w:lang w:val="es-ES"/>
        </w:rPr>
      </w:pPr>
    </w:p>
    <w:p w:rsidR="00501738" w:rsidRPr="00CE5891" w:rsidRDefault="00501738" w:rsidP="00501738">
      <w:pPr>
        <w:numPr>
          <w:ilvl w:val="0"/>
          <w:numId w:val="11"/>
        </w:numPr>
        <w:ind w:left="3600"/>
        <w:rPr>
          <w:rFonts w:ascii="Century Gothic" w:hAnsi="Century Gothic"/>
          <w:lang w:val="es-ES"/>
        </w:rPr>
      </w:pPr>
      <w:r w:rsidRPr="00CE5891">
        <w:rPr>
          <w:rFonts w:ascii="Century Gothic" w:hAnsi="Century Gothic"/>
          <w:lang w:val="es-ES"/>
        </w:rPr>
        <w:t>A veces su bondad es fácil de ver; A veces es difícil discernir (manifestaciones históricas).</w:t>
      </w:r>
    </w:p>
    <w:p w:rsidR="00501738" w:rsidRPr="00CE5891" w:rsidRDefault="00501738" w:rsidP="00944DFF">
      <w:pPr>
        <w:tabs>
          <w:tab w:val="left" w:pos="360"/>
        </w:tabs>
        <w:rPr>
          <w:rFonts w:ascii="Century Gothic" w:hAnsi="Century Gothic"/>
          <w:lang w:val="es-ES"/>
        </w:rPr>
      </w:pPr>
    </w:p>
    <w:p w:rsidR="00F63430" w:rsidRPr="00CE5891" w:rsidRDefault="00901021" w:rsidP="00F63430">
      <w:pPr>
        <w:rPr>
          <w:rFonts w:ascii="Century Gothic" w:hAnsi="Century Gothic"/>
        </w:rPr>
      </w:pPr>
      <w:r w:rsidRPr="00CE5891">
        <w:rPr>
          <w:rFonts w:ascii="Century Gothic" w:hAnsi="Century Gothic"/>
        </w:rPr>
        <w:t>L</w:t>
      </w:r>
      <w:r w:rsidR="00F63430" w:rsidRPr="00CE5891">
        <w:rPr>
          <w:rFonts w:ascii="Century Gothic" w:hAnsi="Century Gothic"/>
        </w:rPr>
        <w:t>as implicaciones prácticas de los atributos comunicables de Dios van en una dirección diferente.</w:t>
      </w:r>
      <w:r w:rsidRPr="00CE5891">
        <w:rPr>
          <w:rFonts w:ascii="Century Gothic" w:hAnsi="Century Gothic"/>
        </w:rPr>
        <w:t xml:space="preserve"> Claro que</w:t>
      </w:r>
      <w:r w:rsidR="00F63430" w:rsidRPr="00CE5891">
        <w:rPr>
          <w:rFonts w:ascii="Century Gothic" w:hAnsi="Century Gothic"/>
        </w:rPr>
        <w:t xml:space="preserve"> debemos adorar a Dios por estas perfecciones.</w:t>
      </w:r>
      <w:r w:rsidRPr="00CE5891">
        <w:rPr>
          <w:rFonts w:ascii="Century Gothic" w:hAnsi="Century Gothic"/>
        </w:rPr>
        <w:t xml:space="preserve"> </w:t>
      </w:r>
      <w:r w:rsidR="00F63430" w:rsidRPr="00CE5891">
        <w:rPr>
          <w:rFonts w:ascii="Century Gothic" w:hAnsi="Century Gothic"/>
        </w:rPr>
        <w:t>Pero una y otra vez, las Escrituras nos invitan a imitar los atributos comunicables de Dios.</w:t>
      </w:r>
    </w:p>
    <w:p w:rsidR="00501738" w:rsidRPr="00CE5891" w:rsidRDefault="00501738" w:rsidP="00944DFF">
      <w:pPr>
        <w:tabs>
          <w:tab w:val="left" w:pos="360"/>
        </w:tabs>
        <w:rPr>
          <w:rFonts w:ascii="Century Gothic" w:hAnsi="Century Gothic"/>
          <w:lang w:val="es-ES"/>
        </w:rPr>
      </w:pPr>
    </w:p>
    <w:p w:rsidR="009F6EBB" w:rsidRPr="00CE5891" w:rsidRDefault="009F6EBB" w:rsidP="009F6EBB">
      <w:pPr>
        <w:rPr>
          <w:rFonts w:ascii="Century Gothic" w:hAnsi="Century Gothic"/>
          <w:lang w:val="es-ES"/>
        </w:rPr>
      </w:pPr>
    </w:p>
    <w:p w:rsidR="009F6EBB" w:rsidRPr="00CE5891" w:rsidRDefault="009F6EBB" w:rsidP="009F6EBB">
      <w:pPr>
        <w:rPr>
          <w:rFonts w:ascii="Century Gothic" w:hAnsi="Century Gothic"/>
          <w:lang w:val="es-ES"/>
        </w:rPr>
      </w:pPr>
      <w:r w:rsidRPr="00CE5891">
        <w:rPr>
          <w:rFonts w:ascii="Century Gothic" w:hAnsi="Century Gothic"/>
          <w:lang w:val="es-ES"/>
        </w:rPr>
        <w:t>Jesús les dijo a sus discípulos que imitaran la misericordia de Dios (Lucas 6:36).</w:t>
      </w:r>
    </w:p>
    <w:p w:rsidR="009F6EBB" w:rsidRPr="00CE5891" w:rsidRDefault="009F6EBB" w:rsidP="009F6EBB">
      <w:pPr>
        <w:rPr>
          <w:rFonts w:ascii="Century Gothic" w:hAnsi="Century Gothic"/>
          <w:lang w:val="es-ES"/>
        </w:rPr>
      </w:pPr>
      <w:r w:rsidRPr="00CE5891">
        <w:rPr>
          <w:rFonts w:ascii="Century Gothic" w:hAnsi="Century Gothic"/>
          <w:lang w:val="es-ES"/>
        </w:rPr>
        <w:t>Pablo instruyó a sus lectores a imitar la bondad de Dios (Efesios 4:32).</w:t>
      </w:r>
    </w:p>
    <w:p w:rsidR="009F6EBB" w:rsidRPr="00CE5891" w:rsidRDefault="009F6EBB" w:rsidP="009F6EBB">
      <w:pPr>
        <w:rPr>
          <w:rFonts w:ascii="Century Gothic" w:hAnsi="Century Gothic"/>
          <w:lang w:val="es-ES"/>
        </w:rPr>
      </w:pPr>
      <w:r w:rsidRPr="00CE5891">
        <w:rPr>
          <w:rFonts w:ascii="Century Gothic" w:hAnsi="Century Gothic"/>
          <w:lang w:val="es-ES"/>
        </w:rPr>
        <w:t>Pedro llamó a su audiencia para imitar la santidad de Dios (1 Pedro 1: 15-16).</w:t>
      </w:r>
    </w:p>
    <w:p w:rsidR="0033168D" w:rsidRPr="00CE5891" w:rsidRDefault="0033168D" w:rsidP="009F6EBB">
      <w:pPr>
        <w:rPr>
          <w:rFonts w:ascii="Century Gothic" w:hAnsi="Century Gothic"/>
          <w:lang w:val="es-ES"/>
        </w:rPr>
      </w:pPr>
    </w:p>
    <w:p w:rsidR="0033168D" w:rsidRPr="00CE5891" w:rsidRDefault="0033168D" w:rsidP="0033168D">
      <w:pPr>
        <w:rPr>
          <w:rFonts w:ascii="Century Gothic" w:hAnsi="Century Gothic"/>
        </w:rPr>
      </w:pPr>
      <w:r w:rsidRPr="00CE5891">
        <w:rPr>
          <w:rFonts w:ascii="Century Gothic" w:hAnsi="Century Gothic"/>
        </w:rPr>
        <w:t>Tanto en el Antiguo como en el Nuevo Testamento, Dios llama a su pueblo a ser santo como él es santo.Y por eso la santidad de Dios es algo que tiene una tremenda importancia práctica para el pueblo de Dios en cada era.</w:t>
      </w:r>
    </w:p>
    <w:p w:rsidR="0033168D" w:rsidRPr="00CE5891" w:rsidRDefault="0033168D" w:rsidP="0033168D">
      <w:pPr>
        <w:rPr>
          <w:rFonts w:ascii="Century Gothic" w:hAnsi="Century Gothic"/>
        </w:rPr>
      </w:pPr>
    </w:p>
    <w:p w:rsidR="0033168D" w:rsidRPr="00CE5891" w:rsidRDefault="0033168D" w:rsidP="0033168D">
      <w:pPr>
        <w:rPr>
          <w:rFonts w:ascii="Century Gothic" w:hAnsi="Century Gothic"/>
        </w:rPr>
      </w:pPr>
      <w:r w:rsidRPr="00CE5891">
        <w:rPr>
          <w:rFonts w:ascii="Century Gothic" w:hAnsi="Century Gothic"/>
        </w:rPr>
        <w:t>Y la santidad implica por lo menos dos cosas</w:t>
      </w:r>
      <w:r w:rsidR="00901021" w:rsidRPr="00CE5891">
        <w:rPr>
          <w:rFonts w:ascii="Century Gothic" w:hAnsi="Century Gothic"/>
        </w:rPr>
        <w:t xml:space="preserve">: </w:t>
      </w:r>
      <w:r w:rsidRPr="00CE5891">
        <w:rPr>
          <w:rFonts w:ascii="Century Gothic" w:hAnsi="Century Gothic"/>
        </w:rPr>
        <w:t xml:space="preserve">estar separado de algo, </w:t>
      </w:r>
      <w:r w:rsidR="00901021" w:rsidRPr="00CE5891">
        <w:rPr>
          <w:rFonts w:ascii="Century Gothic" w:hAnsi="Century Gothic"/>
        </w:rPr>
        <w:t>es decir,</w:t>
      </w:r>
      <w:r w:rsidRPr="00CE5891">
        <w:rPr>
          <w:rFonts w:ascii="Century Gothic" w:hAnsi="Century Gothic"/>
        </w:rPr>
        <w:t xml:space="preserve"> estar separado del pecado.Como el pueblo de Dios, somos llamados a no tener nada que ver con el pecado.</w:t>
      </w:r>
    </w:p>
    <w:p w:rsidR="0033168D" w:rsidRPr="00CE5891" w:rsidRDefault="0033168D" w:rsidP="0033168D">
      <w:pPr>
        <w:rPr>
          <w:rFonts w:ascii="Century Gothic" w:hAnsi="Century Gothic"/>
        </w:rPr>
      </w:pPr>
    </w:p>
    <w:p w:rsidR="0033168D" w:rsidRPr="00CE5891" w:rsidRDefault="0033168D" w:rsidP="0033168D">
      <w:pPr>
        <w:rPr>
          <w:rFonts w:ascii="Century Gothic" w:hAnsi="Century Gothic"/>
        </w:rPr>
      </w:pPr>
      <w:r w:rsidRPr="00CE5891">
        <w:rPr>
          <w:rFonts w:ascii="Century Gothic" w:hAnsi="Century Gothic"/>
        </w:rPr>
        <w:t>Positivamente, significa estar conformados a Dios moralmente, ser como él tanto como cualquiera criatura puede ser.Y así nos esforzamos en todo lo que hacemos, dondequiera que Dios nos coloque, en toda la gama de nuestras relaciones, empleos y actividades, para ser como Dios, su carácter, en todo lo que decimos y hacemos.</w:t>
      </w:r>
    </w:p>
    <w:p w:rsidR="0033168D" w:rsidRPr="00CE5891" w:rsidRDefault="0033168D" w:rsidP="0033168D">
      <w:pPr>
        <w:rPr>
          <w:rFonts w:ascii="Century Gothic" w:hAnsi="Century Gothic"/>
        </w:rPr>
      </w:pPr>
    </w:p>
    <w:p w:rsidR="0033168D" w:rsidRPr="00CE5891" w:rsidRDefault="0033168D" w:rsidP="0033168D">
      <w:pPr>
        <w:rPr>
          <w:rFonts w:ascii="Century Gothic" w:hAnsi="Century Gothic"/>
        </w:rPr>
      </w:pPr>
      <w:r w:rsidRPr="00CE5891">
        <w:rPr>
          <w:rFonts w:ascii="Century Gothic" w:hAnsi="Century Gothic"/>
        </w:rPr>
        <w:t>En términos de las tres categorías principales de los atributos comunicables de Dios, debemos conformar nuestras mentes a la mente de Dios</w:t>
      </w:r>
      <w:r w:rsidR="000B26EC" w:rsidRPr="00CE5891">
        <w:rPr>
          <w:rFonts w:ascii="Century Gothic" w:hAnsi="Century Gothic"/>
        </w:rPr>
        <w:t>,</w:t>
      </w:r>
      <w:r w:rsidRPr="00CE5891">
        <w:rPr>
          <w:rFonts w:ascii="Century Gothic" w:hAnsi="Century Gothic"/>
        </w:rPr>
        <w:t xml:space="preserve"> nuestras voluntades a la voluntad de Dios</w:t>
      </w:r>
      <w:r w:rsidR="000B26EC" w:rsidRPr="00CE5891">
        <w:rPr>
          <w:rFonts w:ascii="Century Gothic" w:hAnsi="Century Gothic"/>
        </w:rPr>
        <w:t>, n</w:t>
      </w:r>
      <w:r w:rsidRPr="00CE5891">
        <w:rPr>
          <w:rFonts w:ascii="Century Gothic" w:hAnsi="Century Gothic"/>
        </w:rPr>
        <w:t>uestro carácter moral debe ser conformado al carácter moral de Dios.</w:t>
      </w:r>
    </w:p>
    <w:p w:rsidR="0033168D" w:rsidRPr="00CE5891" w:rsidRDefault="0033168D" w:rsidP="0033168D">
      <w:pPr>
        <w:rPr>
          <w:rFonts w:ascii="Century Gothic" w:hAnsi="Century Gothic"/>
        </w:rPr>
      </w:pPr>
    </w:p>
    <w:p w:rsidR="0033168D" w:rsidRPr="00CE5891" w:rsidRDefault="000B26EC" w:rsidP="0033168D">
      <w:pPr>
        <w:rPr>
          <w:rFonts w:ascii="Century Gothic" w:hAnsi="Century Gothic"/>
        </w:rPr>
      </w:pPr>
      <w:r w:rsidRPr="00CE5891">
        <w:rPr>
          <w:rFonts w:ascii="Century Gothic" w:hAnsi="Century Gothic"/>
        </w:rPr>
        <w:t>Sin embargo,</w:t>
      </w:r>
      <w:r w:rsidR="0033168D" w:rsidRPr="00CE5891">
        <w:rPr>
          <w:rFonts w:ascii="Century Gothic" w:hAnsi="Century Gothic"/>
        </w:rPr>
        <w:t xml:space="preserve"> Dios manifiesta sus atributos intelectuales, volitivos y morales de diferentes maneras mientras él involucra a su creación.Y en muchos aspectos, lo mismo debe ser verdad para todos los que buscan imitar a Dios.</w:t>
      </w:r>
    </w:p>
    <w:p w:rsidR="0033168D" w:rsidRPr="00CE5891" w:rsidRDefault="0033168D" w:rsidP="0033168D">
      <w:pPr>
        <w:rPr>
          <w:rFonts w:ascii="Century Gothic" w:hAnsi="Century Gothic"/>
        </w:rPr>
      </w:pPr>
    </w:p>
    <w:p w:rsidR="0033168D" w:rsidRPr="00CE5891" w:rsidRDefault="0033168D" w:rsidP="0033168D">
      <w:pPr>
        <w:rPr>
          <w:rFonts w:ascii="Century Gothic" w:hAnsi="Century Gothic"/>
        </w:rPr>
      </w:pPr>
      <w:r w:rsidRPr="00CE5891">
        <w:rPr>
          <w:rFonts w:ascii="Century Gothic" w:hAnsi="Century Gothic"/>
        </w:rPr>
        <w:t>Pensar que los pensamientos de Dios después de él significan cosas diferentes en diferentes circunstancias</w:t>
      </w:r>
      <w:r w:rsidR="007B2228" w:rsidRPr="00CE5891">
        <w:rPr>
          <w:rFonts w:ascii="Century Gothic" w:hAnsi="Century Gothic"/>
        </w:rPr>
        <w:t xml:space="preserve">, y para </w:t>
      </w:r>
      <w:r w:rsidRPr="00CE5891">
        <w:rPr>
          <w:rFonts w:ascii="Century Gothic" w:hAnsi="Century Gothic"/>
        </w:rPr>
        <w:t>ejercer nuestras voluntades como Dios lo quiere, debemos actuar de diferentes maneras en diferentes momentos.</w:t>
      </w:r>
    </w:p>
    <w:p w:rsidR="0033168D" w:rsidRPr="00CE5891" w:rsidRDefault="0033168D" w:rsidP="0033168D">
      <w:pPr>
        <w:rPr>
          <w:rFonts w:ascii="Century Gothic" w:hAnsi="Century Gothic"/>
        </w:rPr>
      </w:pPr>
    </w:p>
    <w:p w:rsidR="0033168D" w:rsidRPr="00CE5891" w:rsidRDefault="0033168D" w:rsidP="0033168D">
      <w:pPr>
        <w:rPr>
          <w:rFonts w:ascii="Century Gothic" w:hAnsi="Century Gothic"/>
        </w:rPr>
      </w:pPr>
      <w:r w:rsidRPr="00CE5891">
        <w:rPr>
          <w:rFonts w:ascii="Century Gothic" w:hAnsi="Century Gothic"/>
        </w:rPr>
        <w:t>Para reflejar el carácter moral de Dios se requiere que vivamos en los caminos correctos en los momentos correctos.</w:t>
      </w:r>
      <w:r w:rsidR="007B2228" w:rsidRPr="00CE5891">
        <w:rPr>
          <w:rFonts w:ascii="Century Gothic" w:hAnsi="Century Gothic"/>
        </w:rPr>
        <w:t xml:space="preserve"> </w:t>
      </w:r>
      <w:r w:rsidRPr="00CE5891">
        <w:rPr>
          <w:rFonts w:ascii="Century Gothic" w:hAnsi="Century Gothic"/>
        </w:rPr>
        <w:t>Por est</w:t>
      </w:r>
      <w:r w:rsidR="007B2228" w:rsidRPr="00CE5891">
        <w:rPr>
          <w:rFonts w:ascii="Century Gothic" w:hAnsi="Century Gothic"/>
        </w:rPr>
        <w:t>o</w:t>
      </w:r>
      <w:r w:rsidRPr="00CE5891">
        <w:rPr>
          <w:rFonts w:ascii="Century Gothic" w:hAnsi="Century Gothic"/>
        </w:rPr>
        <w:t>, el pueblo fiel de Dios debe aprender a imitar a Dios a la luz de todo lo que él ha ordenado en las Escrituras.</w:t>
      </w:r>
    </w:p>
    <w:p w:rsidR="0033168D" w:rsidRPr="00CE5891" w:rsidRDefault="0033168D" w:rsidP="0033168D">
      <w:pPr>
        <w:rPr>
          <w:rFonts w:ascii="Century Gothic" w:hAnsi="Century Gothic"/>
        </w:rPr>
      </w:pPr>
    </w:p>
    <w:p w:rsidR="0033168D" w:rsidRPr="00CE5891" w:rsidRDefault="0033168D" w:rsidP="009F6EBB">
      <w:pPr>
        <w:rPr>
          <w:rFonts w:ascii="Century Gothic" w:hAnsi="Century Gothic"/>
          <w:lang w:val="es-ES"/>
        </w:rPr>
      </w:pPr>
    </w:p>
    <w:p w:rsidR="009F6EBB" w:rsidRPr="00CE5891" w:rsidRDefault="009F6EBB" w:rsidP="009F6EBB">
      <w:pPr>
        <w:rPr>
          <w:rFonts w:ascii="Century Gothic" w:hAnsi="Century Gothic"/>
          <w:lang w:val="es-ES"/>
        </w:rPr>
      </w:pPr>
    </w:p>
    <w:p w:rsidR="009F6EBB" w:rsidRPr="00CE5891" w:rsidRDefault="009F6EBB" w:rsidP="009F6EBB">
      <w:pPr>
        <w:rPr>
          <w:rFonts w:ascii="Century Gothic" w:hAnsi="Century Gothic"/>
          <w:lang w:val="es-ES"/>
        </w:rPr>
      </w:pPr>
    </w:p>
    <w:p w:rsidR="009F6EBB" w:rsidRPr="00CE5891" w:rsidRDefault="009F6EBB" w:rsidP="009F6EBB">
      <w:pPr>
        <w:rPr>
          <w:rFonts w:ascii="Century Gothic" w:hAnsi="Century Gothic"/>
          <w:lang w:val="es-ES"/>
        </w:rPr>
      </w:pPr>
    </w:p>
    <w:p w:rsidR="009F6EBB" w:rsidRPr="00CE5891" w:rsidRDefault="009F6EBB" w:rsidP="009F6EBB">
      <w:pPr>
        <w:rPr>
          <w:rFonts w:ascii="Century Gothic" w:hAnsi="Century Gothic"/>
          <w:lang w:val="es-ES"/>
        </w:rPr>
      </w:pPr>
    </w:p>
    <w:p w:rsidR="009F6EBB" w:rsidRPr="00CE5891" w:rsidRDefault="009F6EBB" w:rsidP="009F6EBB">
      <w:pPr>
        <w:rPr>
          <w:rFonts w:ascii="Century Gothic" w:hAnsi="Century Gothic"/>
          <w:lang w:val="es-ES"/>
        </w:rPr>
      </w:pPr>
    </w:p>
    <w:p w:rsidR="00F029B7" w:rsidRPr="00CE5891" w:rsidRDefault="00F029B7" w:rsidP="00944DFF">
      <w:pPr>
        <w:tabs>
          <w:tab w:val="left" w:pos="360"/>
        </w:tabs>
        <w:rPr>
          <w:rFonts w:ascii="Century Gothic" w:hAnsi="Century Gothic"/>
          <w:lang w:val="es-ES"/>
        </w:rPr>
      </w:pPr>
    </w:p>
    <w:p w:rsidR="00501738" w:rsidRPr="00CE5891" w:rsidRDefault="00501738" w:rsidP="00944DFF">
      <w:pPr>
        <w:tabs>
          <w:tab w:val="left" w:pos="360"/>
        </w:tabs>
        <w:rPr>
          <w:rFonts w:ascii="Century Gothic" w:hAnsi="Century Gothic"/>
          <w:lang w:val="es-ES"/>
        </w:rPr>
        <w:sectPr w:rsidR="00501738" w:rsidRPr="00CE5891" w:rsidSect="00FF7256">
          <w:headerReference w:type="default" r:id="rId6"/>
          <w:pgSz w:w="12240" w:h="15840"/>
          <w:pgMar w:top="1440" w:right="1800" w:bottom="1440" w:left="1800" w:header="720" w:footer="720" w:gutter="0"/>
          <w:cols w:space="720"/>
          <w:titlePg/>
          <w:docGrid w:linePitch="360"/>
        </w:sectPr>
      </w:pPr>
    </w:p>
    <w:p w:rsidR="00944DFF" w:rsidRPr="00CE5891" w:rsidRDefault="00944DFF" w:rsidP="00944DFF">
      <w:pPr>
        <w:pStyle w:val="Ttulo1"/>
        <w:spacing w:before="120"/>
        <w:jc w:val="center"/>
        <w:rPr>
          <w:rFonts w:ascii="Century Gothic" w:hAnsi="Century Gothic"/>
          <w:sz w:val="24"/>
          <w:szCs w:val="24"/>
          <w:lang w:val="es-ES"/>
        </w:rPr>
      </w:pPr>
      <w:r w:rsidRPr="00CE5891">
        <w:rPr>
          <w:rFonts w:ascii="Century Gothic" w:hAnsi="Century Gothic"/>
          <w:sz w:val="24"/>
          <w:szCs w:val="24"/>
          <w:lang w:val="es-ES"/>
        </w:rPr>
        <w:lastRenderedPageBreak/>
        <w:t>Preguntas de Aplicación</w:t>
      </w:r>
    </w:p>
    <w:p w:rsidR="00944DFF" w:rsidRPr="00CE5891" w:rsidRDefault="00944DFF" w:rsidP="00944DFF">
      <w:pPr>
        <w:rPr>
          <w:rFonts w:ascii="Century Gothic" w:hAnsi="Century Gothic"/>
          <w:lang w:val="es-ES"/>
        </w:rPr>
      </w:pPr>
    </w:p>
    <w:p w:rsidR="00944DFF" w:rsidRPr="00CE5891" w:rsidRDefault="00944DFF" w:rsidP="00944DFF">
      <w:pPr>
        <w:numPr>
          <w:ilvl w:val="0"/>
          <w:numId w:val="2"/>
        </w:numPr>
        <w:ind w:left="720"/>
        <w:rPr>
          <w:rFonts w:ascii="Century Gothic" w:hAnsi="Century Gothic"/>
          <w:lang w:val="es-ES"/>
        </w:rPr>
      </w:pPr>
      <w:r w:rsidRPr="00CE5891">
        <w:rPr>
          <w:rFonts w:ascii="Century Gothic" w:hAnsi="Century Gothic"/>
          <w:lang w:val="es-ES"/>
        </w:rPr>
        <w:t>¿Qué has aprendido sobre el carácter de Dios como lo ha revelado a través de su creación?</w:t>
      </w:r>
    </w:p>
    <w:p w:rsidR="007B2228" w:rsidRPr="00CE5891" w:rsidRDefault="001B289B" w:rsidP="007B2228">
      <w:pPr>
        <w:ind w:left="720"/>
        <w:rPr>
          <w:rFonts w:ascii="Century Gothic" w:hAnsi="Century Gothic"/>
          <w:lang w:val="es-ES"/>
        </w:rPr>
      </w:pPr>
      <w:r w:rsidRPr="00CE5891">
        <w:rPr>
          <w:rFonts w:ascii="Century Gothic" w:hAnsi="Century Gothic"/>
          <w:lang w:val="es-ES"/>
        </w:rPr>
        <w:t>Veo que definitivamente su magnificencia se hace presente, es un Dios de carácter bondadoso, pues nos dio todo para vivir en abundancia.</w:t>
      </w:r>
    </w:p>
    <w:p w:rsidR="00944DFF" w:rsidRPr="00CE5891" w:rsidRDefault="00944DFF" w:rsidP="00944DFF">
      <w:pPr>
        <w:ind w:left="360"/>
        <w:rPr>
          <w:rFonts w:ascii="Century Gothic" w:hAnsi="Century Gothic"/>
          <w:lang w:val="es-ES"/>
        </w:rPr>
      </w:pPr>
    </w:p>
    <w:p w:rsidR="00944DFF" w:rsidRPr="00CE5891" w:rsidRDefault="00944DFF" w:rsidP="00944DFF">
      <w:pPr>
        <w:numPr>
          <w:ilvl w:val="0"/>
          <w:numId w:val="2"/>
        </w:numPr>
        <w:ind w:left="720"/>
        <w:rPr>
          <w:rFonts w:ascii="Century Gothic" w:hAnsi="Century Gothic"/>
          <w:lang w:val="es-ES"/>
        </w:rPr>
      </w:pPr>
      <w:r w:rsidRPr="00CE5891">
        <w:rPr>
          <w:rFonts w:ascii="Century Gothic" w:hAnsi="Century Gothic"/>
          <w:lang w:val="es-ES"/>
        </w:rPr>
        <w:t>La Escritura sirve como anteojos para que podamos ver el carácter de Dios. Escoge dos narraciones, una del Antiguo Testamento y otra del Nuevo Testamento, que encuentres más sorprendentes en su exhibición del carácter de Dios. ¿Por qué estas dos narraciones resuenan en ti?</w:t>
      </w:r>
    </w:p>
    <w:p w:rsidR="001B289B" w:rsidRPr="00CE5891" w:rsidRDefault="00001130" w:rsidP="001B289B">
      <w:pPr>
        <w:ind w:left="720"/>
        <w:rPr>
          <w:rFonts w:ascii="Century Gothic" w:hAnsi="Century Gothic"/>
          <w:lang w:val="es-ES"/>
        </w:rPr>
      </w:pPr>
      <w:r w:rsidRPr="00CE5891">
        <w:rPr>
          <w:rFonts w:ascii="Century Gothic" w:hAnsi="Century Gothic"/>
          <w:lang w:val="es-ES"/>
        </w:rPr>
        <w:t>AT: En Génesis 19 veo a Dios como misericordioso al rescatar a Lot y a su familia</w:t>
      </w:r>
    </w:p>
    <w:p w:rsidR="00001130" w:rsidRPr="00DE05E6" w:rsidRDefault="00001130" w:rsidP="001B289B">
      <w:pPr>
        <w:ind w:left="720"/>
        <w:rPr>
          <w:rFonts w:ascii="Century Gothic" w:hAnsi="Century Gothic"/>
          <w:color w:val="000000"/>
        </w:rPr>
      </w:pPr>
      <w:r w:rsidRPr="00CE5891">
        <w:rPr>
          <w:rFonts w:ascii="Century Gothic" w:hAnsi="Century Gothic"/>
          <w:lang w:val="es-ES"/>
        </w:rPr>
        <w:t>NT:</w:t>
      </w:r>
      <w:r w:rsidR="0038014B" w:rsidRPr="00CE5891">
        <w:rPr>
          <w:rFonts w:ascii="Century Gothic" w:hAnsi="Century Gothic"/>
          <w:lang w:val="es-ES"/>
        </w:rPr>
        <w:t xml:space="preserve"> </w:t>
      </w:r>
      <w:r w:rsidR="0038014B" w:rsidRPr="00CE5891">
        <w:rPr>
          <w:rFonts w:ascii="Century Gothic" w:hAnsi="Century Gothic"/>
          <w:color w:val="000000"/>
        </w:rPr>
        <w:t xml:space="preserve">En </w:t>
      </w:r>
      <w:r w:rsidR="0038014B" w:rsidRPr="00CE5891">
        <w:rPr>
          <w:rFonts w:ascii="Century Gothic" w:hAnsi="Century Gothic"/>
          <w:color w:val="000000"/>
        </w:rPr>
        <w:t>Lucas 15:11-32</w:t>
      </w:r>
      <w:r w:rsidR="0038014B" w:rsidRPr="00CE5891">
        <w:rPr>
          <w:rFonts w:ascii="Century Gothic" w:hAnsi="Century Gothic"/>
          <w:color w:val="000000"/>
        </w:rPr>
        <w:t xml:space="preserve"> </w:t>
      </w:r>
      <w:r w:rsidR="0038014B" w:rsidRPr="00CE5891">
        <w:rPr>
          <w:rFonts w:ascii="Century Gothic" w:hAnsi="Century Gothic"/>
          <w:color w:val="000000"/>
        </w:rPr>
        <w:t>Jesús muestra que Dios e</w:t>
      </w:r>
      <w:r w:rsidR="0038014B" w:rsidRPr="00DE05E6">
        <w:rPr>
          <w:rFonts w:ascii="Century Gothic" w:hAnsi="Century Gothic"/>
          <w:color w:val="000000"/>
        </w:rPr>
        <w:t>s</w:t>
      </w:r>
      <w:r w:rsidR="0038014B" w:rsidRPr="00DE05E6">
        <w:rPr>
          <w:rStyle w:val="apple-converted-space"/>
          <w:rFonts w:ascii="Century Gothic" w:hAnsi="Century Gothic"/>
          <w:b/>
          <w:bCs/>
          <w:color w:val="000000"/>
        </w:rPr>
        <w:t> </w:t>
      </w:r>
      <w:r w:rsidR="0038014B" w:rsidRPr="00DE05E6">
        <w:rPr>
          <w:rStyle w:val="Textoennegrita"/>
          <w:rFonts w:ascii="Century Gothic" w:hAnsi="Century Gothic"/>
          <w:b w:val="0"/>
          <w:bCs w:val="0"/>
          <w:color w:val="000000"/>
        </w:rPr>
        <w:t>amoroso, misericordioso y perdonador</w:t>
      </w:r>
      <w:r w:rsidR="0038014B" w:rsidRPr="00DE05E6">
        <w:rPr>
          <w:rFonts w:ascii="Century Gothic" w:hAnsi="Century Gothic"/>
          <w:b/>
          <w:bCs/>
          <w:color w:val="000000"/>
        </w:rPr>
        <w:t xml:space="preserve">. </w:t>
      </w:r>
      <w:r w:rsidR="0038014B" w:rsidRPr="00DE05E6">
        <w:rPr>
          <w:rFonts w:ascii="Century Gothic" w:hAnsi="Century Gothic"/>
          <w:color w:val="000000"/>
        </w:rPr>
        <w:t xml:space="preserve">El padre recibe a su hijo con gracia a pesar de su pecado, lo que refleja cómo Dios trata a los pecadores que se arrepienten. </w:t>
      </w:r>
    </w:p>
    <w:p w:rsidR="0038014B" w:rsidRPr="00CE5891" w:rsidRDefault="0038014B" w:rsidP="001B289B">
      <w:pPr>
        <w:ind w:left="720"/>
        <w:rPr>
          <w:rFonts w:ascii="Century Gothic" w:hAnsi="Century Gothic"/>
          <w:lang w:val="es-ES"/>
        </w:rPr>
      </w:pPr>
    </w:p>
    <w:p w:rsidR="0038014B" w:rsidRPr="00CE5891" w:rsidRDefault="0038014B" w:rsidP="001B289B">
      <w:pPr>
        <w:ind w:left="720"/>
        <w:rPr>
          <w:rFonts w:ascii="Century Gothic" w:hAnsi="Century Gothic"/>
          <w:lang w:val="es-ES"/>
        </w:rPr>
      </w:pPr>
      <w:r w:rsidRPr="00CE5891">
        <w:rPr>
          <w:rFonts w:ascii="Century Gothic" w:hAnsi="Century Gothic"/>
          <w:lang w:val="es-ES"/>
        </w:rPr>
        <w:t>Ambas narraciones me hacen identificarme pues siempre he visto que Dios ha rescatado mi vida en su misericordia y amor.</w:t>
      </w:r>
    </w:p>
    <w:p w:rsidR="001B289B" w:rsidRPr="00CE5891" w:rsidRDefault="001B289B" w:rsidP="001B289B">
      <w:pPr>
        <w:ind w:left="720"/>
        <w:rPr>
          <w:rFonts w:ascii="Century Gothic" w:hAnsi="Century Gothic"/>
          <w:lang w:val="es-ES"/>
        </w:rPr>
      </w:pPr>
    </w:p>
    <w:p w:rsidR="00944DFF" w:rsidRPr="00CE5891" w:rsidRDefault="00944DFF" w:rsidP="00944DFF">
      <w:pPr>
        <w:ind w:left="360"/>
        <w:rPr>
          <w:rFonts w:ascii="Century Gothic" w:hAnsi="Century Gothic"/>
          <w:lang w:val="es-ES"/>
        </w:rPr>
      </w:pPr>
    </w:p>
    <w:p w:rsidR="00944DFF" w:rsidRPr="00CE5891" w:rsidRDefault="00944DFF" w:rsidP="00944DFF">
      <w:pPr>
        <w:numPr>
          <w:ilvl w:val="0"/>
          <w:numId w:val="2"/>
        </w:numPr>
        <w:ind w:left="720"/>
        <w:rPr>
          <w:rFonts w:ascii="Century Gothic" w:hAnsi="Century Gothic"/>
          <w:lang w:val="es-ES"/>
        </w:rPr>
      </w:pPr>
      <w:r w:rsidRPr="00CE5891">
        <w:rPr>
          <w:rFonts w:ascii="Century Gothic" w:hAnsi="Century Gothic"/>
          <w:lang w:val="es-ES"/>
        </w:rPr>
        <w:t>¿Cómo le puede animar en su caminata cristiana saber que podemos llegar a ser más como Dios en sus atributos comunicables?  ¿Cómo le desafía?</w:t>
      </w:r>
    </w:p>
    <w:p w:rsidR="00D45FBC" w:rsidRPr="00CE5891" w:rsidRDefault="00D45FBC" w:rsidP="00D45FBC">
      <w:pPr>
        <w:ind w:left="720"/>
        <w:rPr>
          <w:rFonts w:ascii="Century Gothic" w:hAnsi="Century Gothic"/>
          <w:lang w:val="es-ES"/>
        </w:rPr>
      </w:pPr>
    </w:p>
    <w:p w:rsidR="00D45FBC" w:rsidRPr="00CE5891" w:rsidRDefault="00D45FBC" w:rsidP="00D45FBC">
      <w:pPr>
        <w:ind w:left="720"/>
        <w:rPr>
          <w:rFonts w:ascii="Century Gothic" w:hAnsi="Century Gothic"/>
          <w:lang w:val="es-ES"/>
        </w:rPr>
      </w:pPr>
      <w:r w:rsidRPr="00CE5891">
        <w:rPr>
          <w:rFonts w:ascii="Century Gothic" w:hAnsi="Century Gothic"/>
          <w:lang w:val="es-ES"/>
        </w:rPr>
        <w:t xml:space="preserve">Ahora me siento más consciente de las grandes similitudes que tenemos como humanos respecto a Dios, y la </w:t>
      </w:r>
      <w:r w:rsidR="00F41726" w:rsidRPr="00CE5891">
        <w:rPr>
          <w:rFonts w:ascii="Century Gothic" w:hAnsi="Century Gothic"/>
          <w:lang w:val="es-ES"/>
        </w:rPr>
        <w:t>posibilidad</w:t>
      </w:r>
      <w:r w:rsidRPr="00CE5891">
        <w:rPr>
          <w:rFonts w:ascii="Century Gothic" w:hAnsi="Century Gothic"/>
          <w:lang w:val="es-ES"/>
        </w:rPr>
        <w:t xml:space="preserve"> de ejercer acciones de la vida reflejándolo hacia el mundo</w:t>
      </w:r>
      <w:r w:rsidR="000A05E9" w:rsidRPr="00CE5891">
        <w:rPr>
          <w:rFonts w:ascii="Century Gothic" w:hAnsi="Century Gothic"/>
          <w:lang w:val="es-ES"/>
        </w:rPr>
        <w:t xml:space="preserve">, es desafiante el hecho de que pueda reflejar cualidades de Él pues tengo un </w:t>
      </w:r>
      <w:r w:rsidR="00F41726" w:rsidRPr="00CE5891">
        <w:rPr>
          <w:rFonts w:ascii="Century Gothic" w:hAnsi="Century Gothic"/>
          <w:lang w:val="es-ES"/>
        </w:rPr>
        <w:t>compromiso real de manifestar a aquel que vive en mí.</w:t>
      </w:r>
    </w:p>
    <w:p w:rsidR="00944DFF" w:rsidRPr="00CE5891" w:rsidRDefault="00944DFF" w:rsidP="00944DFF">
      <w:pPr>
        <w:pStyle w:val="Prrafodelista"/>
        <w:rPr>
          <w:rFonts w:ascii="Century Gothic" w:hAnsi="Century Gothic"/>
          <w:lang w:val="es-ES"/>
        </w:rPr>
      </w:pPr>
    </w:p>
    <w:p w:rsidR="00944DFF" w:rsidRPr="00CE5891" w:rsidRDefault="00944DFF" w:rsidP="00944DFF">
      <w:pPr>
        <w:numPr>
          <w:ilvl w:val="0"/>
          <w:numId w:val="2"/>
        </w:numPr>
        <w:ind w:left="720"/>
        <w:rPr>
          <w:rFonts w:ascii="Century Gothic" w:hAnsi="Century Gothic"/>
          <w:lang w:val="es-ES"/>
        </w:rPr>
      </w:pPr>
      <w:r w:rsidRPr="00CE5891">
        <w:rPr>
          <w:rFonts w:ascii="Century Gothic" w:hAnsi="Century Gothic"/>
          <w:lang w:val="es-ES"/>
        </w:rPr>
        <w:t>Elija uno de los atributos comunicables de Dios identificados en la lección. Encuentre textos en la Biblia donde Jesús exhibe esta cualidad. Con el ejemplo de Jesús en mente, considere cómo este atributo particular debe afectar su vida y su ministerio. Si el tiempo lo permite, repita este ejercicio con cada uno de los atributos comunicables enumerados en el Catecismo Menor de Westminster.</w:t>
      </w:r>
    </w:p>
    <w:p w:rsidR="00F41726" w:rsidRPr="00CE5891" w:rsidRDefault="00F41726" w:rsidP="00F41726">
      <w:pPr>
        <w:ind w:left="720"/>
        <w:rPr>
          <w:rFonts w:ascii="Century Gothic" w:hAnsi="Century Gothic"/>
          <w:lang w:val="es-ES"/>
        </w:rPr>
      </w:pPr>
    </w:p>
    <w:p w:rsidR="005118C6" w:rsidRPr="00CE5891" w:rsidRDefault="005118C6" w:rsidP="00F41726">
      <w:pPr>
        <w:ind w:left="720"/>
        <w:rPr>
          <w:rFonts w:ascii="Century Gothic" w:hAnsi="Century Gothic"/>
          <w:lang w:val="es-ES"/>
        </w:rPr>
      </w:pPr>
      <w:r w:rsidRPr="00CE5891">
        <w:rPr>
          <w:rFonts w:ascii="Century Gothic" w:hAnsi="Century Gothic"/>
          <w:lang w:val="es-ES"/>
        </w:rPr>
        <w:t>Dios fiel</w:t>
      </w:r>
    </w:p>
    <w:p w:rsidR="005118C6" w:rsidRPr="00CE5891" w:rsidRDefault="005118C6" w:rsidP="005118C6">
      <w:pPr>
        <w:ind w:firstLine="708"/>
        <w:rPr>
          <w:rFonts w:ascii="Century Gothic" w:hAnsi="Century Gothic"/>
        </w:rPr>
      </w:pPr>
      <w:r w:rsidRPr="00CE5891">
        <w:rPr>
          <w:rFonts w:ascii="Century Gothic" w:hAnsi="Century Gothic"/>
        </w:rPr>
        <w:t>  Mateo 5:17</w:t>
      </w:r>
    </w:p>
    <w:p w:rsidR="005118C6" w:rsidRPr="00CE5891" w:rsidRDefault="005118C6" w:rsidP="005118C6">
      <w:pPr>
        <w:ind w:firstLine="708"/>
        <w:rPr>
          <w:rFonts w:ascii="Century Gothic" w:hAnsi="Century Gothic"/>
        </w:rPr>
      </w:pPr>
      <w:r w:rsidRPr="00CE5891">
        <w:rPr>
          <w:rFonts w:ascii="Century Gothic" w:hAnsi="Century Gothic"/>
        </w:rPr>
        <w:t>  Mateo 6:26</w:t>
      </w:r>
    </w:p>
    <w:p w:rsidR="005118C6" w:rsidRPr="00CE5891" w:rsidRDefault="005118C6" w:rsidP="005118C6">
      <w:pPr>
        <w:ind w:left="720"/>
        <w:rPr>
          <w:rFonts w:ascii="Century Gothic" w:hAnsi="Century Gothic"/>
        </w:rPr>
      </w:pPr>
      <w:r w:rsidRPr="00CE5891">
        <w:rPr>
          <w:rFonts w:ascii="Century Gothic" w:hAnsi="Century Gothic"/>
        </w:rPr>
        <w:t>  Mateo 7:9-11</w:t>
      </w:r>
    </w:p>
    <w:p w:rsidR="005118C6" w:rsidRPr="00CE5891" w:rsidRDefault="005118C6" w:rsidP="005118C6">
      <w:pPr>
        <w:ind w:left="720"/>
        <w:rPr>
          <w:rFonts w:ascii="Century Gothic" w:hAnsi="Century Gothic"/>
          <w:lang w:val="es-ES"/>
        </w:rPr>
      </w:pPr>
      <w:r w:rsidRPr="00CE5891">
        <w:rPr>
          <w:rFonts w:ascii="Century Gothic" w:hAnsi="Century Gothic"/>
        </w:rPr>
        <w:lastRenderedPageBreak/>
        <w:t xml:space="preserve">Considerando que el hombre muchas veces no tiene </w:t>
      </w:r>
      <w:r w:rsidR="00A57DA4" w:rsidRPr="00CE5891">
        <w:rPr>
          <w:rFonts w:ascii="Century Gothic" w:hAnsi="Century Gothic"/>
        </w:rPr>
        <w:t>la capacidad de mantenerse fiel al prójimo, Jesús se mantuvo fiel hasta la cruz, no nos desamparó, sino que dio su vida en rescate, así debemos actuar como cristianos, pelear la batalla por los perdidos hasta el final de nuestras vidas.</w:t>
      </w:r>
    </w:p>
    <w:p w:rsidR="00944DFF" w:rsidRPr="00CE5891" w:rsidRDefault="00944DFF" w:rsidP="00944DFF">
      <w:pPr>
        <w:ind w:left="360"/>
        <w:rPr>
          <w:rFonts w:ascii="Century Gothic" w:hAnsi="Century Gothic"/>
          <w:lang w:val="es-ES"/>
        </w:rPr>
      </w:pPr>
    </w:p>
    <w:p w:rsidR="00944DFF" w:rsidRPr="00CE5891" w:rsidRDefault="00944DFF" w:rsidP="00944DFF">
      <w:pPr>
        <w:numPr>
          <w:ilvl w:val="0"/>
          <w:numId w:val="2"/>
        </w:numPr>
        <w:ind w:left="720"/>
        <w:rPr>
          <w:rFonts w:ascii="Century Gothic" w:hAnsi="Century Gothic"/>
          <w:lang w:val="es-ES"/>
        </w:rPr>
      </w:pPr>
      <w:r w:rsidRPr="00CE5891">
        <w:rPr>
          <w:rFonts w:ascii="Century Gothic" w:hAnsi="Century Gothic"/>
          <w:lang w:val="es-ES"/>
        </w:rPr>
        <w:t>Puesto que todos somos creados a la imagen de Dios, Juan Calvino señaló en su "Institución de la religión cristiana", que no podemos conocernos a nosotros mismos hasta que conozcamos a Dios. ¿Está de acuerdo o en desacuerdo? Explique su respuesta.</w:t>
      </w:r>
    </w:p>
    <w:p w:rsidR="00A57DA4" w:rsidRPr="00CE5891" w:rsidRDefault="00A57DA4" w:rsidP="00A57DA4">
      <w:pPr>
        <w:ind w:left="720"/>
        <w:rPr>
          <w:rFonts w:ascii="Century Gothic" w:hAnsi="Century Gothic"/>
          <w:lang w:val="es-ES"/>
        </w:rPr>
      </w:pPr>
    </w:p>
    <w:p w:rsidR="00A57DA4" w:rsidRPr="00CE5891" w:rsidRDefault="00A57DA4" w:rsidP="00A57DA4">
      <w:pPr>
        <w:ind w:left="720"/>
        <w:rPr>
          <w:rFonts w:ascii="Century Gothic" w:hAnsi="Century Gothic"/>
          <w:lang w:val="es-ES"/>
        </w:rPr>
      </w:pPr>
      <w:r w:rsidRPr="00CE5891">
        <w:rPr>
          <w:rFonts w:ascii="Century Gothic" w:hAnsi="Century Gothic"/>
          <w:lang w:val="es-ES"/>
        </w:rPr>
        <w:t>Claro, porque es por medio de la guía del ES que podemos reconocer nuestra verdadera condición, de otra forma, hemos estado ciegos en nuestro ego.</w:t>
      </w:r>
    </w:p>
    <w:p w:rsidR="00944DFF" w:rsidRPr="00CE5891" w:rsidRDefault="00944DFF" w:rsidP="00944DFF">
      <w:pPr>
        <w:ind w:left="360"/>
        <w:rPr>
          <w:rFonts w:ascii="Century Gothic" w:hAnsi="Century Gothic"/>
          <w:lang w:val="es-ES"/>
        </w:rPr>
      </w:pPr>
    </w:p>
    <w:p w:rsidR="00944DFF" w:rsidRPr="00CE5891" w:rsidRDefault="00944DFF" w:rsidP="00944DFF">
      <w:pPr>
        <w:numPr>
          <w:ilvl w:val="0"/>
          <w:numId w:val="2"/>
        </w:numPr>
        <w:ind w:left="720"/>
        <w:rPr>
          <w:rFonts w:ascii="Century Gothic" w:hAnsi="Century Gothic"/>
          <w:lang w:val="es-ES"/>
        </w:rPr>
      </w:pPr>
      <w:r w:rsidRPr="00CE5891">
        <w:rPr>
          <w:rFonts w:ascii="Century Gothic" w:hAnsi="Century Gothic"/>
          <w:lang w:val="es-ES"/>
        </w:rPr>
        <w:t>¿Cómo puede el estudio de los atributos comunicables de Dios ayudarnos a entender y aplicar las proposiciones teológicas encontradas en las Escrituras a nuestras vidas hoy?</w:t>
      </w:r>
    </w:p>
    <w:p w:rsidR="00A57DA4" w:rsidRPr="00CE5891" w:rsidRDefault="00A57DA4" w:rsidP="00A57DA4">
      <w:pPr>
        <w:ind w:left="720"/>
        <w:rPr>
          <w:rFonts w:ascii="Century Gothic" w:hAnsi="Century Gothic"/>
          <w:lang w:val="es-ES"/>
        </w:rPr>
      </w:pPr>
    </w:p>
    <w:p w:rsidR="00A57DA4" w:rsidRPr="00CE5891" w:rsidRDefault="00E567AE" w:rsidP="00A57DA4">
      <w:pPr>
        <w:ind w:left="720"/>
        <w:rPr>
          <w:rFonts w:ascii="Century Gothic" w:hAnsi="Century Gothic"/>
          <w:lang w:val="es-ES"/>
        </w:rPr>
      </w:pPr>
      <w:r w:rsidRPr="00CE5891">
        <w:rPr>
          <w:rFonts w:ascii="Century Gothic" w:hAnsi="Century Gothic"/>
          <w:lang w:val="es-ES"/>
        </w:rPr>
        <w:t xml:space="preserve">Podemos afirmar nuestra </w:t>
      </w:r>
      <w:r w:rsidR="001C361A" w:rsidRPr="00CE5891">
        <w:rPr>
          <w:rFonts w:ascii="Century Gothic" w:hAnsi="Century Gothic"/>
          <w:lang w:val="es-ES"/>
        </w:rPr>
        <w:t>convicción de lo que Dios representa en cada verso, en cada historia y cuando estamos pasando por determinada circunstancia podemos ponerle un “nombre” directo y definido de lo que el hará, es o hace.</w:t>
      </w:r>
      <w:r w:rsidRPr="00CE5891">
        <w:rPr>
          <w:rFonts w:ascii="Century Gothic" w:hAnsi="Century Gothic"/>
          <w:lang w:val="es-ES"/>
        </w:rPr>
        <w:t xml:space="preserve"> </w:t>
      </w:r>
    </w:p>
    <w:p w:rsidR="00944DFF" w:rsidRPr="00CE5891" w:rsidRDefault="00944DFF" w:rsidP="00944DFF">
      <w:pPr>
        <w:ind w:left="360"/>
        <w:rPr>
          <w:rFonts w:ascii="Century Gothic" w:hAnsi="Century Gothic"/>
          <w:lang w:val="es-ES"/>
        </w:rPr>
      </w:pPr>
    </w:p>
    <w:p w:rsidR="00944DFF" w:rsidRPr="00CE5891" w:rsidRDefault="00944DFF" w:rsidP="00944DFF">
      <w:pPr>
        <w:numPr>
          <w:ilvl w:val="0"/>
          <w:numId w:val="2"/>
        </w:numPr>
        <w:ind w:left="720"/>
        <w:rPr>
          <w:rFonts w:ascii="Century Gothic" w:hAnsi="Century Gothic"/>
          <w:lang w:val="es-ES"/>
        </w:rPr>
      </w:pPr>
      <w:r w:rsidRPr="00CE5891">
        <w:rPr>
          <w:rFonts w:ascii="Century Gothic" w:hAnsi="Century Gothic"/>
          <w:lang w:val="es-ES"/>
        </w:rPr>
        <w:t>¿Qué papel deben desempeñar los documentos históricos como el Catecismo Menor de Westminster en nuestros ministerios y servicios de adoración?</w:t>
      </w:r>
    </w:p>
    <w:p w:rsidR="00944DFF" w:rsidRPr="00CE5891" w:rsidRDefault="00944DFF" w:rsidP="001C361A">
      <w:pPr>
        <w:ind w:left="708"/>
        <w:rPr>
          <w:rFonts w:ascii="Century Gothic" w:hAnsi="Century Gothic"/>
          <w:lang w:val="es-ES"/>
        </w:rPr>
      </w:pPr>
    </w:p>
    <w:p w:rsidR="00941EAD" w:rsidRPr="00CE5891" w:rsidRDefault="00941EAD" w:rsidP="001C361A">
      <w:pPr>
        <w:ind w:left="708"/>
        <w:rPr>
          <w:rFonts w:ascii="Century Gothic" w:hAnsi="Century Gothic"/>
          <w:lang w:val="es-ES"/>
        </w:rPr>
      </w:pPr>
      <w:r w:rsidRPr="00CE5891">
        <w:rPr>
          <w:rFonts w:ascii="Century Gothic" w:hAnsi="Century Gothic"/>
          <w:lang w:val="es-ES"/>
        </w:rPr>
        <w:t>Debemos estar conscientes de quién es Dios en el momento de adoración, su ser, su santidad, su verdad como atributos y características que nos emparejan con él y muestran la reverencia con la que debemos rendir nuestro canto y nuestra predicación.</w:t>
      </w:r>
    </w:p>
    <w:p w:rsidR="001C361A" w:rsidRPr="00CE5891" w:rsidRDefault="001C361A" w:rsidP="001C361A">
      <w:pPr>
        <w:ind w:left="708"/>
        <w:rPr>
          <w:rFonts w:ascii="Century Gothic" w:hAnsi="Century Gothic"/>
          <w:lang w:val="es-ES"/>
        </w:rPr>
      </w:pPr>
    </w:p>
    <w:p w:rsidR="00944DFF" w:rsidRPr="00CE5891" w:rsidRDefault="00944DFF" w:rsidP="00944DFF">
      <w:pPr>
        <w:numPr>
          <w:ilvl w:val="0"/>
          <w:numId w:val="2"/>
        </w:numPr>
        <w:ind w:left="720"/>
        <w:rPr>
          <w:rFonts w:ascii="Century Gothic" w:hAnsi="Century Gothic"/>
          <w:lang w:val="es-ES"/>
        </w:rPr>
      </w:pPr>
      <w:r w:rsidRPr="00CE5891">
        <w:rPr>
          <w:rFonts w:ascii="Century Gothic" w:hAnsi="Century Gothic"/>
          <w:lang w:val="es-ES"/>
        </w:rPr>
        <w:t>¿Es correcto que los seguidores de Dios esperen cosas de él? Explique su respuesta.</w:t>
      </w:r>
    </w:p>
    <w:p w:rsidR="00941EAD" w:rsidRPr="00CE5891" w:rsidRDefault="00941EAD" w:rsidP="00941EAD">
      <w:pPr>
        <w:ind w:left="720"/>
        <w:rPr>
          <w:rFonts w:ascii="Century Gothic" w:hAnsi="Century Gothic"/>
          <w:lang w:val="es-ES"/>
        </w:rPr>
      </w:pPr>
    </w:p>
    <w:p w:rsidR="00941EAD" w:rsidRPr="00CE5891" w:rsidRDefault="00941EAD" w:rsidP="00941EAD">
      <w:pPr>
        <w:ind w:left="720"/>
        <w:rPr>
          <w:rFonts w:ascii="Century Gothic" w:hAnsi="Century Gothic"/>
          <w:lang w:val="es-ES"/>
        </w:rPr>
      </w:pPr>
      <w:r w:rsidRPr="00CE5891">
        <w:rPr>
          <w:rFonts w:ascii="Century Gothic" w:hAnsi="Century Gothic"/>
          <w:lang w:val="es-ES"/>
        </w:rPr>
        <w:t>Así como vemos que Dios se muestra como padre, así nosotros podemos esperar su ayuda, protección, provisión, bendición, etc.</w:t>
      </w:r>
      <w:r w:rsidR="00747184" w:rsidRPr="00CE5891">
        <w:rPr>
          <w:rFonts w:ascii="Century Gothic" w:hAnsi="Century Gothic"/>
          <w:lang w:val="es-ES"/>
        </w:rPr>
        <w:t xml:space="preserve"> De la misma manera nosotros tenemos la confianza de acercarnos a </w:t>
      </w:r>
      <w:proofErr w:type="spellStart"/>
      <w:r w:rsidR="00747184" w:rsidRPr="00CE5891">
        <w:rPr>
          <w:rFonts w:ascii="Century Gothic" w:hAnsi="Century Gothic"/>
          <w:lang w:val="es-ES"/>
        </w:rPr>
        <w:t>el</w:t>
      </w:r>
      <w:proofErr w:type="spellEnd"/>
      <w:r w:rsidR="00747184" w:rsidRPr="00CE5891">
        <w:rPr>
          <w:rFonts w:ascii="Century Gothic" w:hAnsi="Century Gothic"/>
          <w:lang w:val="es-ES"/>
        </w:rPr>
        <w:t>.</w:t>
      </w:r>
    </w:p>
    <w:p w:rsidR="00944DFF" w:rsidRPr="00CE5891" w:rsidRDefault="00944DFF" w:rsidP="00944DFF">
      <w:pPr>
        <w:rPr>
          <w:rFonts w:ascii="Century Gothic" w:hAnsi="Century Gothic"/>
          <w:lang w:val="es-ES"/>
        </w:rPr>
      </w:pPr>
    </w:p>
    <w:p w:rsidR="00944DFF" w:rsidRPr="00CE5891" w:rsidRDefault="00944DFF" w:rsidP="00944DFF">
      <w:pPr>
        <w:numPr>
          <w:ilvl w:val="0"/>
          <w:numId w:val="2"/>
        </w:numPr>
        <w:ind w:left="720"/>
        <w:rPr>
          <w:rFonts w:ascii="Century Gothic" w:hAnsi="Century Gothic"/>
          <w:lang w:val="es-ES"/>
        </w:rPr>
      </w:pPr>
      <w:r w:rsidRPr="00CE5891">
        <w:rPr>
          <w:rFonts w:ascii="Century Gothic" w:hAnsi="Century Gothic"/>
          <w:lang w:val="es-ES"/>
        </w:rPr>
        <w:t>¿Cuál es la diferencia entre los atributos de Dios y sus manifestaciones históricas? ¿Cómo nos ayuda esta distinción a evitar falsas expectativas de Dios?</w:t>
      </w:r>
    </w:p>
    <w:p w:rsidR="00944DFF" w:rsidRPr="00CE5891" w:rsidRDefault="00944DFF" w:rsidP="00944DFF">
      <w:pPr>
        <w:ind w:left="720"/>
        <w:rPr>
          <w:rFonts w:ascii="Century Gothic" w:hAnsi="Century Gothic"/>
          <w:lang w:val="es-ES"/>
        </w:rPr>
      </w:pPr>
    </w:p>
    <w:p w:rsidR="00747184" w:rsidRPr="00CE5891" w:rsidRDefault="00747184" w:rsidP="00747184">
      <w:pPr>
        <w:pStyle w:val="NormalWeb"/>
        <w:ind w:left="708"/>
        <w:rPr>
          <w:rFonts w:ascii="Century Gothic" w:hAnsi="Century Gothic"/>
          <w:color w:val="000000"/>
        </w:rPr>
      </w:pPr>
      <w:r w:rsidRPr="00CE5891">
        <w:rPr>
          <w:rFonts w:ascii="Century Gothic" w:hAnsi="Century Gothic"/>
          <w:color w:val="000000"/>
        </w:rPr>
        <w:lastRenderedPageBreak/>
        <w:t>Los</w:t>
      </w:r>
      <w:r w:rsidRPr="00CE5891">
        <w:rPr>
          <w:rStyle w:val="apple-converted-space"/>
          <w:rFonts w:ascii="Century Gothic" w:hAnsi="Century Gothic"/>
          <w:color w:val="000000"/>
        </w:rPr>
        <w:t> </w:t>
      </w:r>
      <w:r w:rsidRPr="00CE5891">
        <w:rPr>
          <w:rStyle w:val="Textoennegrita"/>
          <w:rFonts w:ascii="Century Gothic" w:hAnsi="Century Gothic"/>
          <w:color w:val="000000"/>
        </w:rPr>
        <w:t>atributos de Dios</w:t>
      </w:r>
      <w:r w:rsidRPr="00CE5891">
        <w:rPr>
          <w:rStyle w:val="apple-converted-space"/>
          <w:rFonts w:ascii="Century Gothic" w:hAnsi="Century Gothic"/>
          <w:color w:val="000000"/>
        </w:rPr>
        <w:t> </w:t>
      </w:r>
      <w:r w:rsidRPr="00CE5891">
        <w:rPr>
          <w:rFonts w:ascii="Century Gothic" w:hAnsi="Century Gothic"/>
          <w:color w:val="000000"/>
        </w:rPr>
        <w:t>son permanentes, perfectos e inmutables; es decir, Dios siempre es el mismo. Por ejemplo, Dios siempre es bueno, justo, sabio y poderoso, sin cambios ni límites.</w:t>
      </w:r>
    </w:p>
    <w:p w:rsidR="00747184" w:rsidRPr="00CE5891" w:rsidRDefault="00747184" w:rsidP="00747184">
      <w:pPr>
        <w:pStyle w:val="NormalWeb"/>
        <w:ind w:left="708"/>
        <w:rPr>
          <w:rFonts w:ascii="Century Gothic" w:hAnsi="Century Gothic"/>
          <w:color w:val="000000"/>
        </w:rPr>
      </w:pPr>
      <w:r w:rsidRPr="00CE5891">
        <w:rPr>
          <w:rFonts w:ascii="Century Gothic" w:hAnsi="Century Gothic"/>
          <w:color w:val="000000"/>
        </w:rPr>
        <w:t>En cambio, las</w:t>
      </w:r>
      <w:r w:rsidRPr="00CE5891">
        <w:rPr>
          <w:rStyle w:val="apple-converted-space"/>
          <w:rFonts w:ascii="Century Gothic" w:hAnsi="Century Gothic"/>
          <w:color w:val="000000"/>
        </w:rPr>
        <w:t> </w:t>
      </w:r>
      <w:r w:rsidRPr="00CE5891">
        <w:rPr>
          <w:rStyle w:val="Textoennegrita"/>
          <w:rFonts w:ascii="Century Gothic" w:hAnsi="Century Gothic"/>
          <w:color w:val="000000"/>
        </w:rPr>
        <w:t>manifestaciones históricas</w:t>
      </w:r>
      <w:r w:rsidRPr="00CE5891">
        <w:rPr>
          <w:rStyle w:val="apple-converted-space"/>
          <w:rFonts w:ascii="Century Gothic" w:hAnsi="Century Gothic"/>
          <w:color w:val="000000"/>
        </w:rPr>
        <w:t> </w:t>
      </w:r>
      <w:r w:rsidRPr="00CE5891">
        <w:rPr>
          <w:rFonts w:ascii="Century Gothic" w:hAnsi="Century Gothic"/>
          <w:color w:val="000000"/>
        </w:rPr>
        <w:t>son las maneras en que Dios expresa esos atributos en situaciones específicas dentro de la historia. Estas manifestaciones pueden variar según el momento y el propósito de Dios.</w:t>
      </w:r>
      <w:r w:rsidRPr="00CE5891">
        <w:rPr>
          <w:rStyle w:val="apple-converted-space"/>
          <w:rFonts w:ascii="Century Gothic" w:hAnsi="Century Gothic"/>
          <w:color w:val="000000"/>
        </w:rPr>
        <w:t> </w:t>
      </w:r>
      <w:r w:rsidR="004025E4" w:rsidRPr="00CE5891">
        <w:rPr>
          <w:rFonts w:ascii="Century Gothic" w:hAnsi="Century Gothic"/>
          <w:color w:val="000000"/>
        </w:rPr>
        <w:t>Por ejemplo, aunque Dios siempre es poderoso, no siempre muestra su poder de la misma manera o con la misma intensidad en cada situación.</w:t>
      </w:r>
    </w:p>
    <w:p w:rsidR="004025E4" w:rsidRPr="00CE5891" w:rsidRDefault="004025E4" w:rsidP="00747184">
      <w:pPr>
        <w:pStyle w:val="NormalWeb"/>
        <w:ind w:left="708"/>
        <w:rPr>
          <w:rStyle w:val="apple-converted-space"/>
          <w:rFonts w:ascii="Century Gothic" w:hAnsi="Century Gothic"/>
          <w:color w:val="000000"/>
        </w:rPr>
      </w:pPr>
      <w:r w:rsidRPr="00CE5891">
        <w:rPr>
          <w:rFonts w:ascii="Century Gothic" w:hAnsi="Century Gothic"/>
          <w:color w:val="000000"/>
        </w:rPr>
        <w:t>Estas distinciones nos aterrizan para entender cómo Dios actuará dependiendo de la situación o la circunstancia o la oración por la que estemos clamando, pues entendemos que Dios es perfecto en responder, pero no siempre lo hrá de la misma manera.</w:t>
      </w:r>
    </w:p>
    <w:p w:rsidR="004025E4" w:rsidRPr="00CE5891" w:rsidRDefault="004025E4" w:rsidP="00747184">
      <w:pPr>
        <w:pStyle w:val="NormalWeb"/>
        <w:ind w:left="708"/>
        <w:rPr>
          <w:rFonts w:ascii="Century Gothic" w:hAnsi="Century Gothic"/>
          <w:color w:val="000000"/>
        </w:rPr>
      </w:pPr>
    </w:p>
    <w:p w:rsidR="00747184" w:rsidRPr="00CE5891" w:rsidRDefault="00747184" w:rsidP="00944DFF">
      <w:pPr>
        <w:ind w:left="720"/>
        <w:rPr>
          <w:rFonts w:ascii="Century Gothic" w:hAnsi="Century Gothic"/>
          <w:lang w:val="es-ES"/>
        </w:rPr>
      </w:pPr>
    </w:p>
    <w:p w:rsidR="00747184" w:rsidRPr="00CE5891" w:rsidRDefault="00747184" w:rsidP="00944DFF">
      <w:pPr>
        <w:ind w:left="720"/>
        <w:rPr>
          <w:rFonts w:ascii="Century Gothic" w:hAnsi="Century Gothic"/>
          <w:lang w:val="es-ES"/>
        </w:rPr>
      </w:pPr>
    </w:p>
    <w:p w:rsidR="00944DFF" w:rsidRPr="00CE5891" w:rsidRDefault="00944DFF" w:rsidP="00944DFF">
      <w:pPr>
        <w:numPr>
          <w:ilvl w:val="0"/>
          <w:numId w:val="2"/>
        </w:numPr>
        <w:ind w:left="720"/>
        <w:rPr>
          <w:rFonts w:ascii="Century Gothic" w:hAnsi="Century Gothic"/>
          <w:lang w:val="es-ES"/>
        </w:rPr>
      </w:pPr>
      <w:r w:rsidRPr="00CE5891">
        <w:rPr>
          <w:rFonts w:ascii="Century Gothic" w:hAnsi="Century Gothic"/>
          <w:lang w:val="es-ES"/>
        </w:rPr>
        <w:t>Las Escrituras nos llaman a conformar nuestras mentes a la mente de Dios, nuestras voluntades a la voluntad de Dios, y nuestro carácter moral al carácter moral de Dios. De algunos ejemplos de cómo podemos imitar a Dios de esta manera en una variedad de circunstancias.</w:t>
      </w:r>
    </w:p>
    <w:p w:rsidR="008D17D8" w:rsidRPr="00CE5891" w:rsidRDefault="008D17D8" w:rsidP="008D17D8">
      <w:pPr>
        <w:ind w:left="720"/>
        <w:rPr>
          <w:rFonts w:ascii="Century Gothic" w:hAnsi="Century Gothic"/>
          <w:lang w:val="es-ES"/>
        </w:rPr>
      </w:pPr>
    </w:p>
    <w:p w:rsidR="008D17D8" w:rsidRPr="00CE5891" w:rsidRDefault="008D17D8" w:rsidP="008D17D8">
      <w:pPr>
        <w:ind w:left="720"/>
        <w:rPr>
          <w:rFonts w:ascii="Century Gothic" w:hAnsi="Century Gothic"/>
          <w:lang w:val="es-ES"/>
        </w:rPr>
      </w:pPr>
      <w:r w:rsidRPr="00CE5891">
        <w:rPr>
          <w:rFonts w:ascii="Century Gothic" w:hAnsi="Century Gothic"/>
          <w:lang w:val="es-ES"/>
        </w:rPr>
        <w:t>Dicen las Escrituras que tengamos la mente de Cristo, es decir ver la vida como él la ve, con la perspectiva correcta.</w:t>
      </w:r>
    </w:p>
    <w:p w:rsidR="008D17D8" w:rsidRPr="00CE5891" w:rsidRDefault="008D17D8" w:rsidP="008D17D8">
      <w:pPr>
        <w:ind w:left="720"/>
        <w:rPr>
          <w:rFonts w:ascii="Century Gothic" w:hAnsi="Century Gothic"/>
          <w:lang w:val="es-ES"/>
        </w:rPr>
      </w:pPr>
      <w:r w:rsidRPr="00CE5891">
        <w:rPr>
          <w:rFonts w:ascii="Century Gothic" w:hAnsi="Century Gothic"/>
          <w:lang w:val="es-ES"/>
        </w:rPr>
        <w:t>Debemos alinear nuestra voluntad y deseos a su voluntad perfecta y no poniendo primero la nuestra como Jesús lo dijo en el huerto de Getsemaní.</w:t>
      </w:r>
    </w:p>
    <w:p w:rsidR="008D17D8" w:rsidRPr="00CE5891" w:rsidRDefault="0087771B" w:rsidP="008D17D8">
      <w:pPr>
        <w:ind w:left="720"/>
        <w:rPr>
          <w:rFonts w:ascii="Century Gothic" w:hAnsi="Century Gothic"/>
          <w:lang w:val="es-ES"/>
        </w:rPr>
      </w:pPr>
      <w:r w:rsidRPr="00CE5891">
        <w:rPr>
          <w:rFonts w:ascii="Century Gothic" w:hAnsi="Century Gothic"/>
          <w:lang w:val="es-ES"/>
        </w:rPr>
        <w:t>El carácter moral debe imitar a Dios cuando nadie nos ve, en lo secreto, en lo que requiere justicia y verdad.</w:t>
      </w:r>
    </w:p>
    <w:p w:rsidR="00944DFF" w:rsidRPr="00CE5891" w:rsidRDefault="00944DFF" w:rsidP="00944DFF">
      <w:pPr>
        <w:pStyle w:val="Prrafodelista"/>
        <w:rPr>
          <w:rFonts w:ascii="Century Gothic" w:hAnsi="Century Gothic"/>
          <w:lang w:val="es-ES"/>
        </w:rPr>
      </w:pPr>
    </w:p>
    <w:p w:rsidR="00944DFF" w:rsidRPr="00CE5891" w:rsidRDefault="00944DFF" w:rsidP="00944DFF">
      <w:pPr>
        <w:numPr>
          <w:ilvl w:val="0"/>
          <w:numId w:val="2"/>
        </w:numPr>
        <w:ind w:left="720"/>
        <w:rPr>
          <w:rFonts w:ascii="Century Gothic" w:hAnsi="Century Gothic"/>
          <w:lang w:val="es-ES"/>
        </w:rPr>
      </w:pPr>
      <w:r w:rsidRPr="00CE5891">
        <w:rPr>
          <w:rFonts w:ascii="Century Gothic" w:hAnsi="Century Gothic"/>
          <w:lang w:val="es-ES"/>
        </w:rPr>
        <w:t>¿Qué es lo más significativo que aprendió en esta lección?</w:t>
      </w:r>
    </w:p>
    <w:p w:rsidR="00944DFF" w:rsidRPr="00CE5891" w:rsidRDefault="00944DFF" w:rsidP="0087771B">
      <w:pPr>
        <w:ind w:left="708"/>
        <w:rPr>
          <w:rFonts w:ascii="Century Gothic" w:hAnsi="Century Gothic"/>
        </w:rPr>
      </w:pPr>
    </w:p>
    <w:p w:rsidR="0087771B" w:rsidRPr="00CE5891" w:rsidRDefault="0087771B" w:rsidP="0087771B">
      <w:pPr>
        <w:ind w:left="708"/>
        <w:rPr>
          <w:rFonts w:ascii="Century Gothic" w:hAnsi="Century Gothic"/>
        </w:rPr>
      </w:pPr>
      <w:r w:rsidRPr="00CE5891">
        <w:rPr>
          <w:rFonts w:ascii="Century Gothic" w:hAnsi="Century Gothic"/>
        </w:rPr>
        <w:t xml:space="preserve">Me llamó la atención que frases que he escuchado desde que era una niña son “metáforas” </w:t>
      </w:r>
      <w:r w:rsidR="00CE5891" w:rsidRPr="00CE5891">
        <w:rPr>
          <w:rFonts w:ascii="Century Gothic" w:hAnsi="Century Gothic"/>
        </w:rPr>
        <w:t>de grupos de versículos e historias a lo largo de todas las escrituras y que hay que saber “acomodar” estas frases en la forma correcta y no como cada quien lo quiera acomodar a su antojo o conveniencia.</w:t>
      </w:r>
    </w:p>
    <w:sectPr w:rsidR="0087771B" w:rsidRPr="00CE58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18</w:t>
    </w:r>
    <w:r w:rsidRPr="00B252FA">
      <w:rPr>
        <w:rStyle w:val="Nmerodepgina"/>
        <w:color w:val="808080"/>
      </w:rPr>
      <w:fldChar w:fldCharType="end"/>
    </w:r>
  </w:p>
  <w:p w:rsidR="00000000" w:rsidRPr="008006B1" w:rsidRDefault="00000000" w:rsidP="00BF5915">
    <w:pPr>
      <w:pStyle w:val="Encabezado"/>
      <w:ind w:right="360"/>
    </w:pPr>
    <w:r>
      <w:t>Preguntas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02CDC"/>
    <w:multiLevelType w:val="hybridMultilevel"/>
    <w:tmpl w:val="378421D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C6035"/>
    <w:multiLevelType w:val="hybridMultilevel"/>
    <w:tmpl w:val="2390D4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2ED275B8"/>
    <w:multiLevelType w:val="hybridMultilevel"/>
    <w:tmpl w:val="D49AB06A"/>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51F7A"/>
    <w:multiLevelType w:val="hybridMultilevel"/>
    <w:tmpl w:val="97368E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7C8768A"/>
    <w:multiLevelType w:val="hybridMultilevel"/>
    <w:tmpl w:val="D308761E"/>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A390118"/>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82A50E9"/>
    <w:multiLevelType w:val="hybridMultilevel"/>
    <w:tmpl w:val="73FCEFB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68997508"/>
    <w:multiLevelType w:val="hybridMultilevel"/>
    <w:tmpl w:val="EC1CACC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78703FAE"/>
    <w:multiLevelType w:val="hybridMultilevel"/>
    <w:tmpl w:val="5F884130"/>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7B5C441C"/>
    <w:multiLevelType w:val="hybridMultilevel"/>
    <w:tmpl w:val="D770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854A7F"/>
    <w:multiLevelType w:val="hybridMultilevel"/>
    <w:tmpl w:val="6D3C2B4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03141B"/>
    <w:multiLevelType w:val="hybridMultilevel"/>
    <w:tmpl w:val="E52EBC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986125011">
    <w:abstractNumId w:val="3"/>
  </w:num>
  <w:num w:numId="2" w16cid:durableId="56362702">
    <w:abstractNumId w:val="5"/>
  </w:num>
  <w:num w:numId="3" w16cid:durableId="1235774365">
    <w:abstractNumId w:val="9"/>
  </w:num>
  <w:num w:numId="4" w16cid:durableId="796485493">
    <w:abstractNumId w:val="0"/>
  </w:num>
  <w:num w:numId="5" w16cid:durableId="1117606058">
    <w:abstractNumId w:val="4"/>
  </w:num>
  <w:num w:numId="6" w16cid:durableId="381103934">
    <w:abstractNumId w:val="2"/>
  </w:num>
  <w:num w:numId="7" w16cid:durableId="1380860937">
    <w:abstractNumId w:val="1"/>
  </w:num>
  <w:num w:numId="8" w16cid:durableId="1428690871">
    <w:abstractNumId w:val="6"/>
  </w:num>
  <w:num w:numId="9" w16cid:durableId="2126578933">
    <w:abstractNumId w:val="10"/>
  </w:num>
  <w:num w:numId="10" w16cid:durableId="40788850">
    <w:abstractNumId w:val="7"/>
  </w:num>
  <w:num w:numId="11" w16cid:durableId="1564874002">
    <w:abstractNumId w:val="8"/>
  </w:num>
  <w:num w:numId="12" w16cid:durableId="1568507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D2F"/>
    <w:rsid w:val="00001130"/>
    <w:rsid w:val="000221B2"/>
    <w:rsid w:val="0004137C"/>
    <w:rsid w:val="000A05E9"/>
    <w:rsid w:val="000B26EC"/>
    <w:rsid w:val="000F5D2F"/>
    <w:rsid w:val="0017226D"/>
    <w:rsid w:val="00194561"/>
    <w:rsid w:val="001B289B"/>
    <w:rsid w:val="001C361A"/>
    <w:rsid w:val="00245C02"/>
    <w:rsid w:val="0033168D"/>
    <w:rsid w:val="00365019"/>
    <w:rsid w:val="0038014B"/>
    <w:rsid w:val="004014CB"/>
    <w:rsid w:val="004025E4"/>
    <w:rsid w:val="00440776"/>
    <w:rsid w:val="004A52BE"/>
    <w:rsid w:val="004F50D0"/>
    <w:rsid w:val="00501738"/>
    <w:rsid w:val="005118C6"/>
    <w:rsid w:val="005377C3"/>
    <w:rsid w:val="00561D53"/>
    <w:rsid w:val="00566C20"/>
    <w:rsid w:val="0064159B"/>
    <w:rsid w:val="0069627B"/>
    <w:rsid w:val="00711311"/>
    <w:rsid w:val="00747184"/>
    <w:rsid w:val="007B2228"/>
    <w:rsid w:val="007C0AC5"/>
    <w:rsid w:val="007D6FD6"/>
    <w:rsid w:val="007E13EB"/>
    <w:rsid w:val="007F0D6F"/>
    <w:rsid w:val="0087771B"/>
    <w:rsid w:val="008A4A4E"/>
    <w:rsid w:val="008D17D8"/>
    <w:rsid w:val="00901021"/>
    <w:rsid w:val="00941EAD"/>
    <w:rsid w:val="00944DFF"/>
    <w:rsid w:val="00953C32"/>
    <w:rsid w:val="00981ECF"/>
    <w:rsid w:val="009F6EBB"/>
    <w:rsid w:val="00A0056B"/>
    <w:rsid w:val="00A0111D"/>
    <w:rsid w:val="00A57DA4"/>
    <w:rsid w:val="00A84B7B"/>
    <w:rsid w:val="00AF6421"/>
    <w:rsid w:val="00B4517E"/>
    <w:rsid w:val="00BA511D"/>
    <w:rsid w:val="00BC5589"/>
    <w:rsid w:val="00C1200A"/>
    <w:rsid w:val="00C60FFA"/>
    <w:rsid w:val="00CA059F"/>
    <w:rsid w:val="00CE5891"/>
    <w:rsid w:val="00CF7F36"/>
    <w:rsid w:val="00D1255D"/>
    <w:rsid w:val="00D45FBC"/>
    <w:rsid w:val="00DE05E6"/>
    <w:rsid w:val="00E567AE"/>
    <w:rsid w:val="00EB488A"/>
    <w:rsid w:val="00EC301C"/>
    <w:rsid w:val="00F029B7"/>
    <w:rsid w:val="00F41726"/>
    <w:rsid w:val="00F634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D02CB"/>
  <w15:chartTrackingRefBased/>
  <w15:docId w15:val="{AFE82D66-B95A-CE4A-AC88-FF464C0D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8C6"/>
    <w:rPr>
      <w:rFonts w:ascii="Times New Roman" w:eastAsia="Times New Roman" w:hAnsi="Times New Roman" w:cs="Times New Roman"/>
      <w:lang w:eastAsia="es-MX"/>
    </w:rPr>
  </w:style>
  <w:style w:type="paragraph" w:styleId="Ttulo1">
    <w:name w:val="heading 1"/>
    <w:basedOn w:val="Normal"/>
    <w:next w:val="Normal"/>
    <w:link w:val="Ttulo1Car"/>
    <w:qFormat/>
    <w:rsid w:val="00944DFF"/>
    <w:pPr>
      <w:keepNext/>
      <w:spacing w:before="240" w:after="60"/>
      <w:outlineLvl w:val="0"/>
    </w:pPr>
    <w:rPr>
      <w:rFonts w:ascii="Cambria" w:hAnsi="Cambria"/>
      <w:b/>
      <w:bCs/>
      <w:kern w:val="32"/>
      <w:sz w:val="32"/>
      <w:szCs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0F5D2F"/>
    <w:rPr>
      <w:b/>
      <w:bCs/>
    </w:rPr>
  </w:style>
  <w:style w:type="character" w:customStyle="1" w:styleId="Ttulo1Car">
    <w:name w:val="Título 1 Car"/>
    <w:basedOn w:val="Fuentedeprrafopredeter"/>
    <w:link w:val="Ttulo1"/>
    <w:rsid w:val="00944DFF"/>
    <w:rPr>
      <w:rFonts w:ascii="Cambria" w:eastAsia="Times New Roman" w:hAnsi="Cambria" w:cs="Times New Roman"/>
      <w:b/>
      <w:bCs/>
      <w:kern w:val="32"/>
      <w:sz w:val="32"/>
      <w:szCs w:val="32"/>
      <w:lang w:val="x-none" w:eastAsia="x-none"/>
    </w:rPr>
  </w:style>
  <w:style w:type="character" w:styleId="Nmerodepgina">
    <w:name w:val="page number"/>
    <w:basedOn w:val="Fuentedeprrafopredeter"/>
    <w:rsid w:val="00944DFF"/>
  </w:style>
  <w:style w:type="paragraph" w:styleId="Encabezado">
    <w:name w:val="header"/>
    <w:basedOn w:val="Normal"/>
    <w:link w:val="EncabezadoCar"/>
    <w:uiPriority w:val="99"/>
    <w:rsid w:val="00944DFF"/>
    <w:pPr>
      <w:tabs>
        <w:tab w:val="center" w:pos="4320"/>
        <w:tab w:val="right" w:pos="8640"/>
      </w:tabs>
    </w:pPr>
    <w:rPr>
      <w:lang w:val="x-none" w:eastAsia="x-none"/>
    </w:rPr>
  </w:style>
  <w:style w:type="character" w:customStyle="1" w:styleId="EncabezadoCar">
    <w:name w:val="Encabezado Car"/>
    <w:basedOn w:val="Fuentedeprrafopredeter"/>
    <w:link w:val="Encabezado"/>
    <w:uiPriority w:val="99"/>
    <w:rsid w:val="00944DFF"/>
    <w:rPr>
      <w:rFonts w:ascii="Times New Roman" w:eastAsia="Times New Roman" w:hAnsi="Times New Roman" w:cs="Times New Roman"/>
      <w:lang w:val="x-none" w:eastAsia="x-none"/>
    </w:rPr>
  </w:style>
  <w:style w:type="paragraph" w:styleId="Prrafodelista">
    <w:name w:val="List Paragraph"/>
    <w:basedOn w:val="Normal"/>
    <w:uiPriority w:val="34"/>
    <w:qFormat/>
    <w:rsid w:val="00944DFF"/>
    <w:pPr>
      <w:ind w:left="720"/>
    </w:pPr>
    <w:rPr>
      <w:lang w:val="en-US" w:eastAsia="en-US"/>
    </w:rPr>
  </w:style>
  <w:style w:type="character" w:customStyle="1" w:styleId="apple-converted-space">
    <w:name w:val="apple-converted-space"/>
    <w:basedOn w:val="Fuentedeprrafopredeter"/>
    <w:rsid w:val="0038014B"/>
  </w:style>
  <w:style w:type="paragraph" w:styleId="NormalWeb">
    <w:name w:val="Normal (Web)"/>
    <w:basedOn w:val="Normal"/>
    <w:uiPriority w:val="99"/>
    <w:semiHidden/>
    <w:unhideWhenUsed/>
    <w:rsid w:val="0074718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24906">
      <w:bodyDiv w:val="1"/>
      <w:marLeft w:val="0"/>
      <w:marRight w:val="0"/>
      <w:marTop w:val="0"/>
      <w:marBottom w:val="0"/>
      <w:divBdr>
        <w:top w:val="none" w:sz="0" w:space="0" w:color="auto"/>
        <w:left w:val="none" w:sz="0" w:space="0" w:color="auto"/>
        <w:bottom w:val="none" w:sz="0" w:space="0" w:color="auto"/>
        <w:right w:val="none" w:sz="0" w:space="0" w:color="auto"/>
      </w:divBdr>
    </w:div>
    <w:div w:id="16195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18</Pages>
  <Words>4710</Words>
  <Characters>25910</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7</cp:revision>
  <dcterms:created xsi:type="dcterms:W3CDTF">2026-04-15T16:26:00Z</dcterms:created>
  <dcterms:modified xsi:type="dcterms:W3CDTF">2026-04-16T05:44:00Z</dcterms:modified>
</cp:coreProperties>
</file>