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0EB5" w:rsidRDefault="00A40EB5" w:rsidP="00A40EB5">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325229D9" wp14:editId="151C3EE1">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A40EB5" w:rsidRDefault="00A40EB5" w:rsidP="00A40EB5">
      <w:pPr>
        <w:rPr>
          <w:rStyle w:val="Textoennegrita"/>
          <w:rFonts w:ascii="Libre Franklin" w:hAnsi="Libre Franklin"/>
          <w:b w:val="0"/>
          <w:bCs w:val="0"/>
          <w:color w:val="1F2947"/>
        </w:rPr>
      </w:pPr>
    </w:p>
    <w:p w:rsidR="00A40EB5" w:rsidRDefault="00A40EB5" w:rsidP="00A40EB5">
      <w:pPr>
        <w:rPr>
          <w:rStyle w:val="Textoennegrita"/>
          <w:rFonts w:ascii="Libre Franklin" w:hAnsi="Libre Franklin"/>
          <w:b w:val="0"/>
          <w:bCs w:val="0"/>
          <w:color w:val="1F2947"/>
        </w:rPr>
      </w:pPr>
    </w:p>
    <w:p w:rsidR="00A40EB5" w:rsidRDefault="00A40EB5" w:rsidP="00A40EB5">
      <w:pPr>
        <w:rPr>
          <w:rStyle w:val="Textoennegrita"/>
          <w:rFonts w:ascii="Libre Franklin" w:hAnsi="Libre Franklin"/>
          <w:b w:val="0"/>
          <w:bCs w:val="0"/>
          <w:color w:val="1F2947"/>
        </w:rPr>
      </w:pPr>
    </w:p>
    <w:p w:rsidR="00A40EB5" w:rsidRPr="00545ACB" w:rsidRDefault="00A40EB5" w:rsidP="00A40EB5">
      <w:pPr>
        <w:jc w:val="center"/>
        <w:rPr>
          <w:rStyle w:val="Textoennegrita"/>
          <w:rFonts w:ascii="Century Gothic" w:hAnsi="Century Gothic"/>
          <w:color w:val="1F2947"/>
          <w:sz w:val="28"/>
          <w:szCs w:val="28"/>
          <w:u w:val="single"/>
        </w:rPr>
      </w:pPr>
    </w:p>
    <w:p w:rsidR="00A40EB5" w:rsidRPr="00545ACB" w:rsidRDefault="00A40EB5" w:rsidP="00A40EB5">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A40EB5" w:rsidRPr="00545ACB" w:rsidRDefault="00A40EB5" w:rsidP="00A40EB5">
      <w:pPr>
        <w:jc w:val="center"/>
        <w:rPr>
          <w:rStyle w:val="Textoennegrita"/>
          <w:rFonts w:ascii="Century Gothic" w:hAnsi="Century Gothic"/>
          <w:b w:val="0"/>
          <w:bCs w:val="0"/>
          <w:color w:val="1F2947"/>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E234E8" w:rsidRDefault="00A40EB5" w:rsidP="00A40EB5">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r w:rsidR="00933B00">
        <w:rPr>
          <w:rStyle w:val="Textoennegrita"/>
          <w:rFonts w:ascii="Century Gothic" w:hAnsi="Century Gothic"/>
          <w:color w:val="1F2947"/>
          <w:sz w:val="32"/>
          <w:szCs w:val="32"/>
        </w:rPr>
        <w:t>205</w:t>
      </w: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sidR="00933B00">
        <w:rPr>
          <w:rStyle w:val="Textoennegrita"/>
          <w:rFonts w:ascii="Century Gothic" w:hAnsi="Century Gothic"/>
          <w:color w:val="1F2947"/>
          <w:sz w:val="32"/>
          <w:szCs w:val="32"/>
        </w:rPr>
        <w:t>EL ARTE DE ACONSEJAR</w:t>
      </w: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A40EB5" w:rsidRPr="00545ACB" w:rsidRDefault="00A40EB5" w:rsidP="00A40EB5">
      <w:pPr>
        <w:jc w:val="center"/>
        <w:rPr>
          <w:rStyle w:val="Textoennegrita"/>
          <w:rFonts w:ascii="Century Gothic" w:hAnsi="Century Gothic"/>
          <w:b w:val="0"/>
          <w:bCs w:val="0"/>
          <w:color w:val="1F2947"/>
          <w:sz w:val="32"/>
          <w:szCs w:val="32"/>
        </w:rPr>
      </w:pPr>
    </w:p>
    <w:p w:rsidR="00A40EB5" w:rsidRPr="00545ACB" w:rsidRDefault="00A40EB5" w:rsidP="00A40EB5">
      <w:pPr>
        <w:rPr>
          <w:rFonts w:ascii="Century Gothic" w:hAnsi="Century Gothic"/>
        </w:rPr>
      </w:pPr>
    </w:p>
    <w:p w:rsidR="00000000" w:rsidRDefault="00000000"/>
    <w:p w:rsidR="00026C92" w:rsidRDefault="00026C92" w:rsidP="00026C92">
      <w:pPr>
        <w:spacing w:after="240"/>
      </w:pPr>
    </w:p>
    <w:p w:rsidR="00026C92" w:rsidRPr="00627B2B" w:rsidRDefault="00026C92" w:rsidP="00026C92">
      <w:pPr>
        <w:spacing w:after="240"/>
      </w:pPr>
      <w:r w:rsidRPr="00627B2B">
        <w:lastRenderedPageBreak/>
        <w:t>Ejercicio 1</w:t>
      </w:r>
    </w:p>
    <w:p w:rsidR="00026C92" w:rsidRPr="00627B2B" w:rsidRDefault="00026C92" w:rsidP="00026C92">
      <w:pPr>
        <w:numPr>
          <w:ilvl w:val="0"/>
          <w:numId w:val="1"/>
        </w:numPr>
        <w:spacing w:before="100" w:beforeAutospacing="1" w:after="100" w:afterAutospacing="1"/>
      </w:pPr>
      <w:r w:rsidRPr="00627B2B">
        <w:t>Relea los capítulos anteriores—«Jesús y el camino de sabiduría y salud», y «Psicología y acompañamiento pastoral»—a la luz de los objetivos propuestos para éste.</w:t>
      </w:r>
    </w:p>
    <w:p w:rsidR="00026C92" w:rsidRDefault="00026C92" w:rsidP="00026C92">
      <w:pPr>
        <w:spacing w:after="240"/>
      </w:pPr>
      <w:r w:rsidRPr="00627B2B">
        <w:t xml:space="preserve">El relato de Lucas 24:13-35—Jesús y los discípulos en camino a Emaús—se puede considerar como paradigma de acompañamiento pastoral frente a una situación de crisis. Identifique en la narrativa los momentos siguientes: </w:t>
      </w:r>
    </w:p>
    <w:p w:rsidR="00026C92" w:rsidRPr="00566679" w:rsidRDefault="00026C92" w:rsidP="00026C92">
      <w:pPr>
        <w:spacing w:after="240"/>
        <w:rPr>
          <w:i/>
          <w:iCs/>
        </w:rPr>
      </w:pPr>
      <w:r w:rsidRPr="00627B2B">
        <w:t xml:space="preserve">(1) conexión personal caracterizada por respeto y apertura; </w:t>
      </w:r>
      <w:r w:rsidR="00566679">
        <w:rPr>
          <w:i/>
          <w:iCs/>
        </w:rPr>
        <w:t xml:space="preserve">Jesús acompaña a los que van caminando escuchando lo que van hablando </w:t>
      </w:r>
      <w:r w:rsidR="00332F05">
        <w:rPr>
          <w:i/>
          <w:iCs/>
        </w:rPr>
        <w:t>va acompañando,</w:t>
      </w:r>
      <w:r w:rsidR="00E67B05">
        <w:rPr>
          <w:i/>
          <w:iCs/>
        </w:rPr>
        <w:t xml:space="preserve"> el sabe que ellos están enfrentando una pérdida y el como consejero está listo para responder y darles claridad en medio de lo que están viviendo.</w:t>
      </w:r>
    </w:p>
    <w:p w:rsidR="00026C92" w:rsidRPr="00E67B05" w:rsidRDefault="00026C92" w:rsidP="00026C92">
      <w:pPr>
        <w:spacing w:after="240"/>
        <w:rPr>
          <w:i/>
          <w:iCs/>
        </w:rPr>
      </w:pPr>
      <w:r w:rsidRPr="00627B2B">
        <w:t xml:space="preserve">(2) diálogo en busca de claridad en relación a la situación de pérdida; </w:t>
      </w:r>
      <w:r w:rsidR="001A2CA4">
        <w:rPr>
          <w:i/>
          <w:iCs/>
        </w:rPr>
        <w:t xml:space="preserve">El sabe lo que hay en el corazón de estas personas </w:t>
      </w:r>
      <w:r w:rsidR="00244490">
        <w:rPr>
          <w:i/>
          <w:iCs/>
        </w:rPr>
        <w:t>y los deja expresar lo que hay en sus corazonesy entonces</w:t>
      </w:r>
      <w:r w:rsidR="001A2CA4">
        <w:rPr>
          <w:i/>
          <w:iCs/>
        </w:rPr>
        <w:t xml:space="preserve"> se dispone a hablar, con palabras de sabiduria y cierta confrontación donde les hace ver que lo que están diciendo lleva consigo falta de fe y les habla con alegría y un tono un tanto sarcástico.</w:t>
      </w:r>
    </w:p>
    <w:p w:rsidR="00026C92" w:rsidRPr="00046203" w:rsidRDefault="00026C92" w:rsidP="00026C92">
      <w:pPr>
        <w:spacing w:after="240"/>
        <w:rPr>
          <w:i/>
          <w:iCs/>
        </w:rPr>
      </w:pPr>
      <w:r w:rsidRPr="00627B2B">
        <w:t xml:space="preserve">(3) nueva percepción y toma de decisión; </w:t>
      </w:r>
      <w:r w:rsidR="00046203">
        <w:rPr>
          <w:i/>
          <w:iCs/>
        </w:rPr>
        <w:t>cuando se muestra tal y como es, los ojos de las personas son abiertos y entonces recapacitan</w:t>
      </w:r>
      <w:r w:rsidR="002D13FF">
        <w:rPr>
          <w:i/>
          <w:iCs/>
        </w:rPr>
        <w:t>, se dan cuenta que la gloria de Dios está frente a ellos y deciden actuar e ir a comunicar las buenas nuevas de salvación!</w:t>
      </w:r>
    </w:p>
    <w:p w:rsidR="00026C92" w:rsidRPr="002D13FF" w:rsidRDefault="00026C92" w:rsidP="00026C92">
      <w:pPr>
        <w:spacing w:after="240"/>
        <w:rPr>
          <w:i/>
          <w:iCs/>
        </w:rPr>
      </w:pPr>
      <w:r w:rsidRPr="00627B2B">
        <w:t>(4) reorientación comunitaria.</w:t>
      </w:r>
      <w:r w:rsidR="002D13FF">
        <w:t xml:space="preserve"> </w:t>
      </w:r>
      <w:r w:rsidR="002D13FF">
        <w:rPr>
          <w:i/>
          <w:iCs/>
        </w:rPr>
        <w:t>Ahora ellos se sienten motivados, entusiasmados de poder compartir, de no solo quedarse con el gozo para ellos sino que corren a esparcir que Jesús había resucitado</w:t>
      </w:r>
      <w:r w:rsidR="00244490">
        <w:rPr>
          <w:i/>
          <w:iCs/>
        </w:rPr>
        <w:t>, tienen la necesidad de compartir la alegría que ellos tienen a los que están sin esperanza.</w:t>
      </w:r>
    </w:p>
    <w:p w:rsidR="00026C92" w:rsidRDefault="00026C92" w:rsidP="00026C92">
      <w:pPr>
        <w:spacing w:after="240"/>
      </w:pPr>
    </w:p>
    <w:p w:rsidR="00026C92" w:rsidRDefault="00026C92" w:rsidP="00026C92">
      <w:pPr>
        <w:spacing w:after="240"/>
      </w:pPr>
    </w:p>
    <w:p w:rsidR="00883082" w:rsidRPr="00627B2B" w:rsidRDefault="00883082" w:rsidP="00883082">
      <w:pPr>
        <w:spacing w:after="240"/>
      </w:pPr>
      <w:r w:rsidRPr="00627B2B">
        <w:t>Ejercicio 2</w:t>
      </w:r>
    </w:p>
    <w:p w:rsidR="00883082" w:rsidRPr="00627B2B" w:rsidRDefault="00883082" w:rsidP="00883082">
      <w:pPr>
        <w:spacing w:before="100" w:beforeAutospacing="1" w:after="100" w:afterAutospacing="1"/>
      </w:pPr>
      <w:r w:rsidRPr="00627B2B">
        <w:t>Estudie cuidadosamente el caso siguiente—«¿Por qué te deprimes, si eres cristiano?»—teniendo en cuenta lo que hemos estudiado hasta ahora sobre consejo pastoral. Después responda a las preguntas que aparecen al final y realice una dramatización («role play») de una manera mejor de ofrecer asesoramiento pastoral.</w:t>
      </w:r>
    </w:p>
    <w:p w:rsidR="00883082" w:rsidRPr="00627B2B" w:rsidRDefault="00883082" w:rsidP="00883082">
      <w:pPr>
        <w:spacing w:before="100" w:beforeAutospacing="1" w:after="100" w:afterAutospacing="1"/>
      </w:pPr>
      <w:r w:rsidRPr="00627B2B">
        <w:t>—Así que tu problema es la depresión… —dice el pastor—. Veremos qué se puede hacer.</w:t>
      </w:r>
    </w:p>
    <w:p w:rsidR="00883082" w:rsidRPr="00627B2B" w:rsidRDefault="00883082" w:rsidP="00883082">
      <w:pPr>
        <w:spacing w:before="100" w:beforeAutospacing="1" w:after="100" w:afterAutospacing="1"/>
      </w:pPr>
      <w:r w:rsidRPr="00627B2B">
        <w:t>—Bien, espero encontrar alivio pronto —dice Carlos, un joven de 28 años.</w:t>
      </w:r>
    </w:p>
    <w:p w:rsidR="00883082" w:rsidRPr="00627B2B" w:rsidRDefault="00883082" w:rsidP="00883082">
      <w:pPr>
        <w:spacing w:before="100" w:beforeAutospacing="1" w:after="100" w:afterAutospacing="1"/>
      </w:pPr>
      <w:r w:rsidRPr="00627B2B">
        <w:t>—Quiero preguntarte primeramente: ¿estás seguro de conocer a Jesucristo como tu Salvador personal?</w:t>
      </w:r>
    </w:p>
    <w:p w:rsidR="00883082" w:rsidRPr="00627B2B" w:rsidRDefault="00883082" w:rsidP="00883082">
      <w:pPr>
        <w:spacing w:before="100" w:beforeAutospacing="1" w:after="100" w:afterAutospacing="1"/>
      </w:pPr>
      <w:r w:rsidRPr="00627B2B">
        <w:t>—Sí, pastor, he sido cristiano desde pequeñito.</w:t>
      </w:r>
    </w:p>
    <w:p w:rsidR="00883082" w:rsidRPr="00627B2B" w:rsidRDefault="00883082" w:rsidP="00883082">
      <w:pPr>
        <w:spacing w:before="100" w:beforeAutospacing="1" w:after="100" w:afterAutospacing="1"/>
      </w:pPr>
      <w:r w:rsidRPr="00627B2B">
        <w:lastRenderedPageBreak/>
        <w:t>—Así que has confiado en él para el perdón de tus pecados y sabes que Dios es tu Padre celestial?</w:t>
      </w:r>
    </w:p>
    <w:p w:rsidR="00883082" w:rsidRPr="00627B2B" w:rsidRDefault="00883082" w:rsidP="00883082">
      <w:pPr>
        <w:spacing w:before="100" w:beforeAutospacing="1" w:after="100" w:afterAutospacing="1"/>
      </w:pPr>
      <w:r w:rsidRPr="00627B2B">
        <w:t>—Así es.</w:t>
      </w:r>
    </w:p>
    <w:p w:rsidR="00883082" w:rsidRPr="00627B2B" w:rsidRDefault="00883082" w:rsidP="00883082">
      <w:pPr>
        <w:spacing w:before="100" w:beforeAutospacing="1" w:after="100" w:afterAutospacing="1"/>
      </w:pPr>
      <w:r w:rsidRPr="00627B2B">
        <w:t>—Bien, entonces es importante que como hijo de Dios conozcas y meditas en sus promesas. ¿Has procurado entender y memorizar bien las Escrituras?</w:t>
      </w:r>
    </w:p>
    <w:p w:rsidR="00883082" w:rsidRPr="00627B2B" w:rsidRDefault="00883082" w:rsidP="00883082">
      <w:pPr>
        <w:spacing w:before="100" w:beforeAutospacing="1" w:after="100" w:afterAutospacing="1"/>
      </w:pPr>
      <w:r w:rsidRPr="00627B2B">
        <w:t>—Conozco muchos pasajes bíblicos de todo corazón, pero no he procurado aprenderme toda la Biblia todavía…</w:t>
      </w:r>
    </w:p>
    <w:p w:rsidR="00883082" w:rsidRPr="00627B2B" w:rsidRDefault="00883082" w:rsidP="00883082">
      <w:pPr>
        <w:spacing w:before="100" w:beforeAutospacing="1" w:after="100" w:afterAutospacing="1"/>
      </w:pPr>
      <w:r w:rsidRPr="00627B2B">
        <w:t>—Bueno, quisiera sugerirte que hagas más de eso… Dice Pablo en Filipenses, «Regocijaos en el Señor siempre, de nuevo les digo, regocijaos…» Cuando te venga la depresión, acuérdate de ese verso. Como cristiano, tienes mucho para estar gozoso…</w:t>
      </w:r>
    </w:p>
    <w:p w:rsidR="006B761D" w:rsidRDefault="00883082" w:rsidP="00883082">
      <w:pPr>
        <w:spacing w:before="100" w:beforeAutospacing="1" w:after="100" w:afterAutospacing="1"/>
      </w:pPr>
      <w:r w:rsidRPr="00627B2B">
        <w:t xml:space="preserve">Preguntas para reflexión y discusión: </w:t>
      </w:r>
    </w:p>
    <w:p w:rsidR="006B761D" w:rsidRPr="006B761D" w:rsidRDefault="00883082" w:rsidP="00883082">
      <w:pPr>
        <w:spacing w:before="100" w:beforeAutospacing="1" w:after="100" w:afterAutospacing="1"/>
        <w:rPr>
          <w:i/>
          <w:iCs/>
        </w:rPr>
      </w:pPr>
      <w:r w:rsidRPr="00627B2B">
        <w:t xml:space="preserve">¿Cómo evalúa usted ese enfoque de consejería? </w:t>
      </w:r>
      <w:r w:rsidR="006B761D">
        <w:rPr>
          <w:i/>
          <w:iCs/>
        </w:rPr>
        <w:t>Comienza bien, indagando acerca de su vida personal, sin embargo me parece muy escueto.</w:t>
      </w:r>
    </w:p>
    <w:p w:rsidR="00883082" w:rsidRPr="00627B2B" w:rsidRDefault="00883082" w:rsidP="00883082">
      <w:pPr>
        <w:spacing w:before="100" w:beforeAutospacing="1" w:after="100" w:afterAutospacing="1"/>
        <w:rPr>
          <w:i/>
          <w:iCs/>
        </w:rPr>
      </w:pPr>
      <w:r w:rsidRPr="00627B2B">
        <w:t>¿Qué refleja sobre la actitud del pastor en cuanto a su concepto de la depresión, de la fe y el conocimiento de la Escritura, y de su manera de ofrecer orientación?</w:t>
      </w:r>
      <w:r w:rsidR="006B761D">
        <w:t xml:space="preserve"> </w:t>
      </w:r>
      <w:r w:rsidR="006B761D">
        <w:rPr>
          <w:i/>
          <w:iCs/>
        </w:rPr>
        <w:t>Aparentemente no está familiarizado con el tema y solo da un versículo,</w:t>
      </w:r>
      <w:r w:rsidR="0034108B">
        <w:rPr>
          <w:i/>
          <w:iCs/>
        </w:rPr>
        <w:t xml:space="preserve"> cuando debería profundizar más acerca de su situación.</w:t>
      </w:r>
    </w:p>
    <w:p w:rsidR="00A40EB5" w:rsidRDefault="00883082" w:rsidP="00883082">
      <w:r w:rsidRPr="00627B2B">
        <w:t>¿Cómo aconsejaría usted a Carlos?</w:t>
      </w:r>
    </w:p>
    <w:p w:rsidR="0034108B" w:rsidRDefault="0034108B" w:rsidP="00883082">
      <w:pPr>
        <w:pStyle w:val="Prrafodelista"/>
        <w:numPr>
          <w:ilvl w:val="0"/>
          <w:numId w:val="2"/>
        </w:numPr>
        <w:rPr>
          <w:i/>
          <w:iCs/>
        </w:rPr>
      </w:pPr>
      <w:r w:rsidRPr="0034108B">
        <w:rPr>
          <w:i/>
          <w:iCs/>
        </w:rPr>
        <w:t>Primero haría una serie de preguntas hasta llegar a la raíz del problema</w:t>
      </w:r>
    </w:p>
    <w:p w:rsidR="0034108B" w:rsidRDefault="0034108B" w:rsidP="00883082">
      <w:pPr>
        <w:pStyle w:val="Prrafodelista"/>
        <w:numPr>
          <w:ilvl w:val="0"/>
          <w:numId w:val="2"/>
        </w:numPr>
        <w:rPr>
          <w:i/>
          <w:iCs/>
        </w:rPr>
      </w:pPr>
      <w:r w:rsidRPr="0034108B">
        <w:rPr>
          <w:i/>
          <w:iCs/>
        </w:rPr>
        <w:t>Haría una serie de pasos para cada día donde él enfoque su atención en la vida de victoria</w:t>
      </w:r>
      <w:r w:rsidR="00933B00">
        <w:rPr>
          <w:i/>
          <w:iCs/>
        </w:rPr>
        <w:t xml:space="preserve"> y que revelen lo que necesita sanar, perdonar, arrepentirse, etc</w:t>
      </w:r>
    </w:p>
    <w:p w:rsidR="0034108B" w:rsidRPr="0034108B" w:rsidRDefault="00933B00" w:rsidP="00883082">
      <w:pPr>
        <w:pStyle w:val="Prrafodelista"/>
        <w:numPr>
          <w:ilvl w:val="0"/>
          <w:numId w:val="2"/>
        </w:numPr>
        <w:rPr>
          <w:i/>
          <w:iCs/>
        </w:rPr>
      </w:pPr>
      <w:r>
        <w:rPr>
          <w:i/>
          <w:iCs/>
        </w:rPr>
        <w:t>Estaría trabajando con él hasta que haya superado el problema y ver si no es algo más serio que necesite un poco de ayuda psiquiatrica como parte de nuestro proceso</w:t>
      </w:r>
    </w:p>
    <w:p w:rsidR="0034108B" w:rsidRPr="0034108B" w:rsidRDefault="0034108B" w:rsidP="00883082">
      <w:pPr>
        <w:rPr>
          <w:i/>
          <w:iCs/>
        </w:rPr>
      </w:pPr>
    </w:p>
    <w:sectPr w:rsidR="0034108B" w:rsidRPr="003410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62F71"/>
    <w:multiLevelType w:val="hybridMultilevel"/>
    <w:tmpl w:val="9FB42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4F5E50"/>
    <w:multiLevelType w:val="multilevel"/>
    <w:tmpl w:val="FF44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8606059">
    <w:abstractNumId w:val="1"/>
  </w:num>
  <w:num w:numId="2" w16cid:durableId="1373192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B5"/>
    <w:rsid w:val="00026C92"/>
    <w:rsid w:val="0004137C"/>
    <w:rsid w:val="00046203"/>
    <w:rsid w:val="001A2CA4"/>
    <w:rsid w:val="00244490"/>
    <w:rsid w:val="002D13FF"/>
    <w:rsid w:val="00332F05"/>
    <w:rsid w:val="0034108B"/>
    <w:rsid w:val="00566679"/>
    <w:rsid w:val="00566C20"/>
    <w:rsid w:val="00584E9B"/>
    <w:rsid w:val="006B761D"/>
    <w:rsid w:val="00883082"/>
    <w:rsid w:val="00933B00"/>
    <w:rsid w:val="00A40EB5"/>
    <w:rsid w:val="00E6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37702"/>
  <w15:chartTrackingRefBased/>
  <w15:docId w15:val="{BFA2AD0C-421A-1247-A1EC-DC9203B2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EB5"/>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A40EB5"/>
    <w:rPr>
      <w:b/>
      <w:bCs/>
    </w:rPr>
  </w:style>
  <w:style w:type="paragraph" w:styleId="Prrafodelista">
    <w:name w:val="List Paragraph"/>
    <w:basedOn w:val="Normal"/>
    <w:uiPriority w:val="34"/>
    <w:qFormat/>
    <w:rsid w:val="00341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604</Words>
  <Characters>3325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2026-04-05T05:13:00Z</dcterms:created>
  <dcterms:modified xsi:type="dcterms:W3CDTF">2026-04-05T17:34:00Z</dcterms:modified>
</cp:coreProperties>
</file>