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38F0A" w14:textId="77777777" w:rsidR="00D60229" w:rsidRDefault="00D60229">
      <w:pPr>
        <w:rPr>
          <w:rFonts w:ascii="Arial" w:hAnsi="Arial" w:cs="Arial"/>
          <w:sz w:val="24"/>
          <w:szCs w:val="24"/>
          <w:lang w:val="es-CO"/>
        </w:rPr>
      </w:pPr>
    </w:p>
    <w:p w14:paraId="2051C427" w14:textId="77777777" w:rsidR="00D60229" w:rsidRDefault="00D60229">
      <w:pPr>
        <w:rPr>
          <w:rFonts w:ascii="Arial" w:hAnsi="Arial" w:cs="Arial"/>
          <w:sz w:val="24"/>
          <w:szCs w:val="24"/>
          <w:lang w:val="es-CO"/>
        </w:rPr>
      </w:pPr>
    </w:p>
    <w:p w14:paraId="2C0EC73E" w14:textId="4C22CC47" w:rsidR="00D60229" w:rsidRDefault="00D60229" w:rsidP="00D60229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noProof/>
          <w:sz w:val="24"/>
          <w:szCs w:val="24"/>
          <w:lang w:val="es-CO"/>
        </w:rPr>
        <w:drawing>
          <wp:inline distT="0" distB="0" distL="0" distR="0" wp14:anchorId="719CD15C" wp14:editId="1B37F0EF">
            <wp:extent cx="4559935" cy="1840865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3F9D41" w14:textId="77777777" w:rsidR="00D60229" w:rsidRDefault="00D60229">
      <w:pPr>
        <w:rPr>
          <w:rFonts w:ascii="Arial" w:hAnsi="Arial" w:cs="Arial"/>
          <w:sz w:val="24"/>
          <w:szCs w:val="24"/>
          <w:lang w:val="es-CO"/>
        </w:rPr>
      </w:pPr>
    </w:p>
    <w:p w14:paraId="6B40CA24" w14:textId="77777777" w:rsidR="00D60229" w:rsidRPr="00D60229" w:rsidRDefault="00D60229" w:rsidP="00D60229">
      <w:pPr>
        <w:jc w:val="center"/>
        <w:rPr>
          <w:rFonts w:ascii="Arial" w:hAnsi="Arial" w:cs="Arial"/>
          <w:sz w:val="24"/>
          <w:szCs w:val="24"/>
          <w:lang w:val="es-CO"/>
        </w:rPr>
      </w:pPr>
      <w:r w:rsidRPr="00D60229">
        <w:rPr>
          <w:rFonts w:ascii="Arial" w:hAnsi="Arial" w:cs="Arial"/>
          <w:sz w:val="24"/>
          <w:szCs w:val="24"/>
          <w:lang w:val="es-CO"/>
        </w:rPr>
        <w:t>MAESTRIA EN PSICOLOGIA Y CONSEJERIA FAMILIAR</w:t>
      </w:r>
    </w:p>
    <w:p w14:paraId="2F97C4BC" w14:textId="77777777" w:rsidR="00D60229" w:rsidRPr="00D60229" w:rsidRDefault="00D60229" w:rsidP="00D60229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6C632B4C" w14:textId="77777777" w:rsidR="00D60229" w:rsidRPr="00D60229" w:rsidRDefault="00D60229" w:rsidP="00D60229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3380FBFF" w14:textId="77777777" w:rsidR="00D60229" w:rsidRPr="00D60229" w:rsidRDefault="00D60229" w:rsidP="00D60229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76502300" w14:textId="77777777" w:rsidR="00D60229" w:rsidRPr="00D60229" w:rsidRDefault="00D60229" w:rsidP="00D60229">
      <w:pPr>
        <w:jc w:val="center"/>
        <w:rPr>
          <w:rFonts w:ascii="Arial" w:hAnsi="Arial" w:cs="Arial"/>
          <w:sz w:val="24"/>
          <w:szCs w:val="24"/>
          <w:lang w:val="es-CO"/>
        </w:rPr>
      </w:pPr>
      <w:r w:rsidRPr="00D60229">
        <w:rPr>
          <w:rFonts w:ascii="Arial" w:hAnsi="Arial" w:cs="Arial"/>
          <w:sz w:val="24"/>
          <w:szCs w:val="24"/>
          <w:lang w:val="es-CO"/>
        </w:rPr>
        <w:t>MATERIA: PSICOGÉNESIS BIBLICO Y TEORIA DE LA PERSONLIDAD DISC.</w:t>
      </w:r>
    </w:p>
    <w:p w14:paraId="7B5BAE22" w14:textId="77777777" w:rsidR="00D60229" w:rsidRPr="00D60229" w:rsidRDefault="00D60229" w:rsidP="00D60229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0734475D" w14:textId="77777777" w:rsidR="00D60229" w:rsidRPr="00D60229" w:rsidRDefault="00D60229" w:rsidP="00D60229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7BA27BBF" w14:textId="77777777" w:rsidR="00D60229" w:rsidRPr="00D60229" w:rsidRDefault="00D60229" w:rsidP="00D60229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23723ABC" w14:textId="5544CAE8" w:rsidR="00D60229" w:rsidRDefault="00D60229" w:rsidP="00D60229">
      <w:pPr>
        <w:jc w:val="center"/>
        <w:rPr>
          <w:rFonts w:ascii="Arial" w:hAnsi="Arial" w:cs="Arial"/>
          <w:sz w:val="24"/>
          <w:szCs w:val="24"/>
          <w:lang w:val="es-CO"/>
        </w:rPr>
      </w:pPr>
      <w:r w:rsidRPr="00D60229">
        <w:rPr>
          <w:rFonts w:ascii="Arial" w:hAnsi="Arial" w:cs="Arial"/>
          <w:sz w:val="24"/>
          <w:szCs w:val="24"/>
          <w:lang w:val="es-CO"/>
        </w:rPr>
        <w:t>RUBBY ESTHER MARTÍNEZ FERNÁNDEZ</w:t>
      </w:r>
    </w:p>
    <w:p w14:paraId="4B291207" w14:textId="5110FE64" w:rsidR="00B053CC" w:rsidRPr="00D60229" w:rsidRDefault="00B053CC" w:rsidP="00D60229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Trabajo sobre: ORIGEN DE LA PSIQUE. DR SALINAS</w:t>
      </w:r>
    </w:p>
    <w:p w14:paraId="3DDAD0A1" w14:textId="77777777" w:rsidR="00B053CC" w:rsidRDefault="00B053CC" w:rsidP="00D60229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7D64DF25" w14:textId="3299E722" w:rsidR="00D60229" w:rsidRPr="00D60229" w:rsidRDefault="00D60229" w:rsidP="00D60229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21D18AC0" w14:textId="77777777" w:rsidR="00D60229" w:rsidRPr="00D60229" w:rsidRDefault="00D60229" w:rsidP="00D60229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7EC4A869" w14:textId="5A435EDB" w:rsidR="00D60229" w:rsidRPr="00D60229" w:rsidRDefault="00D60229" w:rsidP="00D60229">
      <w:pPr>
        <w:jc w:val="center"/>
        <w:rPr>
          <w:rFonts w:ascii="Arial" w:hAnsi="Arial" w:cs="Arial"/>
          <w:sz w:val="24"/>
          <w:szCs w:val="24"/>
          <w:lang w:val="es-CO"/>
        </w:rPr>
      </w:pPr>
      <w:r w:rsidRPr="00D60229">
        <w:rPr>
          <w:rFonts w:ascii="Arial" w:hAnsi="Arial" w:cs="Arial"/>
          <w:sz w:val="24"/>
          <w:szCs w:val="24"/>
          <w:lang w:val="es-CO"/>
        </w:rPr>
        <w:t xml:space="preserve">MARZO </w:t>
      </w:r>
      <w:r w:rsidR="00B053CC">
        <w:rPr>
          <w:rFonts w:ascii="Arial" w:hAnsi="Arial" w:cs="Arial"/>
          <w:sz w:val="24"/>
          <w:szCs w:val="24"/>
          <w:lang w:val="es-CO"/>
        </w:rPr>
        <w:t>24</w:t>
      </w:r>
      <w:r w:rsidRPr="00D60229">
        <w:rPr>
          <w:rFonts w:ascii="Arial" w:hAnsi="Arial" w:cs="Arial"/>
          <w:sz w:val="24"/>
          <w:szCs w:val="24"/>
          <w:lang w:val="es-CO"/>
        </w:rPr>
        <w:t>-2026</w:t>
      </w:r>
    </w:p>
    <w:p w14:paraId="597DBAFB" w14:textId="77777777" w:rsidR="00D60229" w:rsidRPr="00D60229" w:rsidRDefault="00D60229" w:rsidP="00D60229">
      <w:pPr>
        <w:jc w:val="center"/>
        <w:rPr>
          <w:rFonts w:ascii="Arial" w:hAnsi="Arial" w:cs="Arial"/>
          <w:sz w:val="24"/>
          <w:szCs w:val="24"/>
          <w:lang w:val="es-CO"/>
        </w:rPr>
      </w:pPr>
      <w:r w:rsidRPr="00D60229">
        <w:rPr>
          <w:rFonts w:ascii="Arial" w:hAnsi="Arial" w:cs="Arial"/>
          <w:sz w:val="24"/>
          <w:szCs w:val="24"/>
          <w:lang w:val="es-CO"/>
        </w:rPr>
        <w:t>MEDELLIN</w:t>
      </w:r>
    </w:p>
    <w:p w14:paraId="6887C2A0" w14:textId="3DFF1479" w:rsidR="00D60229" w:rsidRDefault="00D60229" w:rsidP="00D60229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7DC14915" w14:textId="7B1DB6BE" w:rsidR="00B053CC" w:rsidRDefault="00B053CC" w:rsidP="00D60229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3DF88AA3" w14:textId="77777777" w:rsidR="00B053CC" w:rsidRDefault="00B053CC" w:rsidP="00D60229">
      <w:pPr>
        <w:jc w:val="center"/>
        <w:rPr>
          <w:rFonts w:ascii="Arial" w:hAnsi="Arial" w:cs="Arial"/>
          <w:sz w:val="24"/>
          <w:szCs w:val="24"/>
          <w:lang w:val="es-CO"/>
        </w:rPr>
      </w:pPr>
    </w:p>
    <w:p w14:paraId="7EBD9476" w14:textId="77777777" w:rsidR="00D60229" w:rsidRDefault="00D60229">
      <w:pPr>
        <w:rPr>
          <w:rFonts w:ascii="Arial" w:hAnsi="Arial" w:cs="Arial"/>
          <w:sz w:val="24"/>
          <w:szCs w:val="24"/>
          <w:lang w:val="es-CO"/>
        </w:rPr>
      </w:pPr>
    </w:p>
    <w:p w14:paraId="1DB1EE54" w14:textId="7AD44F9C" w:rsidR="00D60229" w:rsidRPr="00B053CC" w:rsidRDefault="00D60229">
      <w:pPr>
        <w:rPr>
          <w:rFonts w:ascii="Arial" w:hAnsi="Arial" w:cs="Arial"/>
          <w:b/>
          <w:bCs/>
          <w:sz w:val="24"/>
          <w:szCs w:val="24"/>
          <w:lang w:val="es-CO"/>
        </w:rPr>
      </w:pPr>
      <w:r w:rsidRPr="00B053CC">
        <w:rPr>
          <w:rFonts w:ascii="Arial" w:hAnsi="Arial" w:cs="Arial"/>
          <w:b/>
          <w:bCs/>
          <w:sz w:val="24"/>
          <w:szCs w:val="24"/>
          <w:lang w:val="es-CO"/>
        </w:rPr>
        <w:lastRenderedPageBreak/>
        <w:t xml:space="preserve">Trabajo sobre el origen </w:t>
      </w:r>
      <w:r w:rsidR="00B053CC" w:rsidRPr="00B053CC">
        <w:rPr>
          <w:rFonts w:ascii="Arial" w:hAnsi="Arial" w:cs="Arial"/>
          <w:b/>
          <w:bCs/>
          <w:sz w:val="24"/>
          <w:szCs w:val="24"/>
          <w:lang w:val="es-CO"/>
        </w:rPr>
        <w:t>de</w:t>
      </w:r>
      <w:r w:rsidRPr="00B053CC">
        <w:rPr>
          <w:rFonts w:ascii="Arial" w:hAnsi="Arial" w:cs="Arial"/>
          <w:b/>
          <w:bCs/>
          <w:sz w:val="24"/>
          <w:szCs w:val="24"/>
          <w:lang w:val="es-CO"/>
        </w:rPr>
        <w:t xml:space="preserve"> la Psique. Dr. Salinas</w:t>
      </w:r>
    </w:p>
    <w:p w14:paraId="78736D76" w14:textId="77777777" w:rsidR="00D60229" w:rsidRDefault="00D60229">
      <w:pPr>
        <w:rPr>
          <w:rFonts w:ascii="Arial" w:hAnsi="Arial" w:cs="Arial"/>
          <w:sz w:val="24"/>
          <w:szCs w:val="24"/>
          <w:lang w:val="es-CO"/>
        </w:rPr>
      </w:pPr>
    </w:p>
    <w:p w14:paraId="04625C6E" w14:textId="4E10E023" w:rsidR="001D0A20" w:rsidRPr="00F40CEE" w:rsidRDefault="00693976">
      <w:pPr>
        <w:rPr>
          <w:rFonts w:ascii="Arial" w:hAnsi="Arial" w:cs="Arial"/>
          <w:sz w:val="24"/>
          <w:szCs w:val="24"/>
          <w:lang w:val="es-CO"/>
        </w:rPr>
      </w:pPr>
      <w:r w:rsidRPr="00F40CEE">
        <w:rPr>
          <w:rFonts w:ascii="Arial" w:hAnsi="Arial" w:cs="Arial"/>
          <w:sz w:val="24"/>
          <w:szCs w:val="24"/>
          <w:lang w:val="es-CO"/>
        </w:rPr>
        <w:t xml:space="preserve">En lo expuesto por el Dr. Salinas, estoy de acuerdo en: </w:t>
      </w:r>
    </w:p>
    <w:p w14:paraId="32419AD4" w14:textId="1A21E5FC" w:rsidR="00693976" w:rsidRPr="00F40CEE" w:rsidRDefault="00693976" w:rsidP="0069397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CO"/>
        </w:rPr>
      </w:pPr>
      <w:r w:rsidRPr="00F40CEE">
        <w:rPr>
          <w:rFonts w:ascii="Arial" w:hAnsi="Arial" w:cs="Arial"/>
          <w:sz w:val="24"/>
          <w:szCs w:val="24"/>
          <w:lang w:val="es-CO"/>
        </w:rPr>
        <w:t>En que, si queremos conocer al hombre, debemos ir a su Creador, Dios.</w:t>
      </w:r>
    </w:p>
    <w:p w14:paraId="0D7B2F0C" w14:textId="6385002B" w:rsidR="00693976" w:rsidRPr="00F40CEE" w:rsidRDefault="00693976" w:rsidP="0069397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CO"/>
        </w:rPr>
      </w:pPr>
      <w:r w:rsidRPr="00F40CEE">
        <w:rPr>
          <w:rFonts w:ascii="Arial" w:hAnsi="Arial" w:cs="Arial"/>
          <w:sz w:val="24"/>
          <w:szCs w:val="24"/>
          <w:lang w:val="es-CO"/>
        </w:rPr>
        <w:t>Estoy de acuerdo en que somo tripartitos, es decir, que tenemos espíritu, alma y cuerpo</w:t>
      </w:r>
    </w:p>
    <w:p w14:paraId="00644FE3" w14:textId="40EF2701" w:rsidR="00B36DC1" w:rsidRPr="00F40CEE" w:rsidRDefault="00B36DC1" w:rsidP="0069397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CO"/>
        </w:rPr>
      </w:pPr>
      <w:r w:rsidRPr="00F40CEE">
        <w:rPr>
          <w:rFonts w:ascii="Arial" w:hAnsi="Arial" w:cs="Arial"/>
          <w:sz w:val="24"/>
          <w:szCs w:val="24"/>
          <w:lang w:val="es-CO"/>
        </w:rPr>
        <w:t>Estoy de acuerdo que la psicología estudia los comportamientos humanos, no la men</w:t>
      </w:r>
      <w:r w:rsidR="00D60229">
        <w:rPr>
          <w:rFonts w:ascii="Arial" w:hAnsi="Arial" w:cs="Arial"/>
          <w:sz w:val="24"/>
          <w:szCs w:val="24"/>
          <w:lang w:val="es-CO"/>
        </w:rPr>
        <w:t>te.</w:t>
      </w:r>
    </w:p>
    <w:p w14:paraId="5F3F2569" w14:textId="05417451" w:rsidR="00693976" w:rsidRPr="00F40CEE" w:rsidRDefault="00693976" w:rsidP="00B36DC1">
      <w:pPr>
        <w:rPr>
          <w:rFonts w:ascii="Arial" w:hAnsi="Arial" w:cs="Arial"/>
          <w:sz w:val="24"/>
          <w:szCs w:val="24"/>
          <w:lang w:val="es-CO"/>
        </w:rPr>
      </w:pPr>
    </w:p>
    <w:p w14:paraId="3B1802EB" w14:textId="623D2E66" w:rsidR="00B36DC1" w:rsidRPr="00F40CEE" w:rsidRDefault="00B36DC1" w:rsidP="00B36DC1">
      <w:pPr>
        <w:rPr>
          <w:rFonts w:ascii="Arial" w:hAnsi="Arial" w:cs="Arial"/>
          <w:sz w:val="24"/>
          <w:szCs w:val="24"/>
          <w:lang w:val="es-CO"/>
        </w:rPr>
      </w:pPr>
      <w:r w:rsidRPr="00B053CC">
        <w:rPr>
          <w:rFonts w:ascii="Arial" w:hAnsi="Arial" w:cs="Arial"/>
          <w:b/>
          <w:bCs/>
          <w:sz w:val="24"/>
          <w:szCs w:val="24"/>
          <w:lang w:val="es-CO"/>
        </w:rPr>
        <w:t>10 Características de la Psique según el Dr. Salinas</w:t>
      </w:r>
      <w:r w:rsidRPr="00F40CEE">
        <w:rPr>
          <w:rFonts w:ascii="Arial" w:hAnsi="Arial" w:cs="Arial"/>
          <w:sz w:val="24"/>
          <w:szCs w:val="24"/>
          <w:lang w:val="es-CO"/>
        </w:rPr>
        <w:t>:</w:t>
      </w:r>
    </w:p>
    <w:p w14:paraId="1C62A6F3" w14:textId="062FBCA3" w:rsidR="00B36DC1" w:rsidRPr="00F40CEE" w:rsidRDefault="00B36DC1" w:rsidP="00B36DC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CO"/>
        </w:rPr>
      </w:pPr>
      <w:r w:rsidRPr="00F40CEE">
        <w:rPr>
          <w:rFonts w:ascii="Arial" w:hAnsi="Arial" w:cs="Arial"/>
          <w:sz w:val="24"/>
          <w:szCs w:val="24"/>
          <w:lang w:val="es-CO"/>
        </w:rPr>
        <w:t>El origen de la Psiquis está en Dios Genesis 2:7</w:t>
      </w:r>
    </w:p>
    <w:p w14:paraId="70647681" w14:textId="3B88B8A6" w:rsidR="00B36DC1" w:rsidRPr="00F40CEE" w:rsidRDefault="00B36DC1" w:rsidP="00B36DC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CO"/>
        </w:rPr>
      </w:pPr>
      <w:r w:rsidRPr="00F40CEE">
        <w:rPr>
          <w:rFonts w:ascii="Arial" w:hAnsi="Arial" w:cs="Arial"/>
          <w:sz w:val="24"/>
          <w:szCs w:val="24"/>
          <w:lang w:val="es-CO"/>
        </w:rPr>
        <w:t>Dios le dio de su presencia, una continua comunión</w:t>
      </w:r>
    </w:p>
    <w:p w14:paraId="07209B10" w14:textId="6BA6300C" w:rsidR="00B36DC1" w:rsidRPr="00F40CEE" w:rsidRDefault="00B36DC1" w:rsidP="00B36DC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CO"/>
        </w:rPr>
      </w:pPr>
      <w:r w:rsidRPr="00F40CEE">
        <w:rPr>
          <w:rFonts w:ascii="Arial" w:hAnsi="Arial" w:cs="Arial"/>
          <w:sz w:val="24"/>
          <w:szCs w:val="24"/>
          <w:lang w:val="es-CO"/>
        </w:rPr>
        <w:t>Le dio sentido de pertenencia, un lugar donde vivir</w:t>
      </w:r>
    </w:p>
    <w:p w14:paraId="618E1B4B" w14:textId="4DA98304" w:rsidR="00B36DC1" w:rsidRPr="00F40CEE" w:rsidRDefault="00B36DC1" w:rsidP="00B36DC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CO"/>
        </w:rPr>
      </w:pPr>
      <w:r w:rsidRPr="00F40CEE">
        <w:rPr>
          <w:rFonts w:ascii="Arial" w:hAnsi="Arial" w:cs="Arial"/>
          <w:sz w:val="24"/>
          <w:szCs w:val="24"/>
          <w:lang w:val="es-CO"/>
        </w:rPr>
        <w:t>Le dio desarrollo integral, capacidad de trabajar</w:t>
      </w:r>
    </w:p>
    <w:p w14:paraId="7B141827" w14:textId="0C81AC78" w:rsidR="00B36DC1" w:rsidRPr="00F40CEE" w:rsidRDefault="00B36DC1" w:rsidP="00B36DC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CO"/>
        </w:rPr>
      </w:pPr>
      <w:r w:rsidRPr="00F40CEE">
        <w:rPr>
          <w:rFonts w:ascii="Arial" w:hAnsi="Arial" w:cs="Arial"/>
          <w:sz w:val="24"/>
          <w:szCs w:val="24"/>
          <w:lang w:val="es-CO"/>
        </w:rPr>
        <w:t>Le dio capacidad de desarrollar responsabilidad, cuidar</w:t>
      </w:r>
    </w:p>
    <w:p w14:paraId="4174E9A5" w14:textId="167F08BE" w:rsidR="00B36DC1" w:rsidRPr="00F40CEE" w:rsidRDefault="00B36DC1" w:rsidP="00B36DC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CO"/>
        </w:rPr>
      </w:pPr>
      <w:r w:rsidRPr="00F40CEE">
        <w:rPr>
          <w:rFonts w:ascii="Arial" w:hAnsi="Arial" w:cs="Arial"/>
          <w:sz w:val="24"/>
          <w:szCs w:val="24"/>
          <w:lang w:val="es-CO"/>
        </w:rPr>
        <w:t xml:space="preserve">Le dio </w:t>
      </w:r>
      <w:r w:rsidR="00BF3C04" w:rsidRPr="00F40CEE">
        <w:rPr>
          <w:rFonts w:ascii="Arial" w:hAnsi="Arial" w:cs="Arial"/>
          <w:sz w:val="24"/>
          <w:szCs w:val="24"/>
          <w:lang w:val="es-CO"/>
        </w:rPr>
        <w:t>c</w:t>
      </w:r>
      <w:r w:rsidRPr="00F40CEE">
        <w:rPr>
          <w:rFonts w:ascii="Arial" w:hAnsi="Arial" w:cs="Arial"/>
          <w:sz w:val="24"/>
          <w:szCs w:val="24"/>
          <w:lang w:val="es-CO"/>
        </w:rPr>
        <w:t xml:space="preserve">apacidad de relacionarse </w:t>
      </w:r>
    </w:p>
    <w:p w14:paraId="7D875EB3" w14:textId="27388825" w:rsidR="00B36DC1" w:rsidRPr="00F40CEE" w:rsidRDefault="00B36DC1" w:rsidP="00B36DC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CO"/>
        </w:rPr>
      </w:pPr>
      <w:r w:rsidRPr="00F40CEE">
        <w:rPr>
          <w:rFonts w:ascii="Arial" w:hAnsi="Arial" w:cs="Arial"/>
          <w:sz w:val="24"/>
          <w:szCs w:val="24"/>
          <w:lang w:val="es-CO"/>
        </w:rPr>
        <w:t>En la psiquis está</w:t>
      </w:r>
      <w:r w:rsidR="00BF3C04" w:rsidRPr="00F40CEE">
        <w:rPr>
          <w:rFonts w:ascii="Arial" w:hAnsi="Arial" w:cs="Arial"/>
          <w:sz w:val="24"/>
          <w:szCs w:val="24"/>
          <w:lang w:val="es-CO"/>
        </w:rPr>
        <w:t>n</w:t>
      </w:r>
      <w:r w:rsidRPr="00F40CEE">
        <w:rPr>
          <w:rFonts w:ascii="Arial" w:hAnsi="Arial" w:cs="Arial"/>
          <w:sz w:val="24"/>
          <w:szCs w:val="24"/>
          <w:lang w:val="es-CO"/>
        </w:rPr>
        <w:t xml:space="preserve"> </w:t>
      </w:r>
      <w:r w:rsidR="00BF3C04" w:rsidRPr="00F40CEE">
        <w:rPr>
          <w:rFonts w:ascii="Arial" w:hAnsi="Arial" w:cs="Arial"/>
          <w:sz w:val="24"/>
          <w:szCs w:val="24"/>
          <w:lang w:val="es-CO"/>
        </w:rPr>
        <w:t>l</w:t>
      </w:r>
      <w:r w:rsidRPr="00F40CEE">
        <w:rPr>
          <w:rFonts w:ascii="Arial" w:hAnsi="Arial" w:cs="Arial"/>
          <w:sz w:val="24"/>
          <w:szCs w:val="24"/>
          <w:lang w:val="es-CO"/>
        </w:rPr>
        <w:t>os recuerdos</w:t>
      </w:r>
      <w:r w:rsidR="00BF3C04" w:rsidRPr="00F40CEE">
        <w:rPr>
          <w:rFonts w:ascii="Arial" w:hAnsi="Arial" w:cs="Arial"/>
          <w:sz w:val="24"/>
          <w:szCs w:val="24"/>
          <w:lang w:val="es-CO"/>
        </w:rPr>
        <w:t>,</w:t>
      </w:r>
      <w:r w:rsidRPr="00F40CEE">
        <w:rPr>
          <w:rFonts w:ascii="Arial" w:hAnsi="Arial" w:cs="Arial"/>
          <w:sz w:val="24"/>
          <w:szCs w:val="24"/>
          <w:lang w:val="es-CO"/>
        </w:rPr>
        <w:t xml:space="preserve"> las emociones</w:t>
      </w:r>
    </w:p>
    <w:p w14:paraId="01236844" w14:textId="70C1B7BE" w:rsidR="00BF3C04" w:rsidRPr="00F40CEE" w:rsidRDefault="00BF3C04" w:rsidP="00B36DC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CO"/>
        </w:rPr>
      </w:pPr>
      <w:r w:rsidRPr="00F40CEE">
        <w:rPr>
          <w:rFonts w:ascii="Arial" w:hAnsi="Arial" w:cs="Arial"/>
          <w:sz w:val="24"/>
          <w:szCs w:val="24"/>
          <w:lang w:val="es-CO"/>
        </w:rPr>
        <w:t>Capacidad de pensar</w:t>
      </w:r>
    </w:p>
    <w:p w14:paraId="52B2D5CE" w14:textId="51AC92DE" w:rsidR="00BF3C04" w:rsidRPr="00F40CEE" w:rsidRDefault="00BF3C04" w:rsidP="00B36DC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CO"/>
        </w:rPr>
      </w:pPr>
      <w:r w:rsidRPr="00F40CEE">
        <w:rPr>
          <w:rFonts w:ascii="Arial" w:hAnsi="Arial" w:cs="Arial"/>
          <w:sz w:val="24"/>
          <w:szCs w:val="24"/>
          <w:lang w:val="es-CO"/>
        </w:rPr>
        <w:t>Capacidad de tomar decisiones, voluntad</w:t>
      </w:r>
    </w:p>
    <w:p w14:paraId="2107A4DE" w14:textId="22EEDD8C" w:rsidR="00BF3C04" w:rsidRPr="00F40CEE" w:rsidRDefault="00BF3C04" w:rsidP="00BF3C0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CO"/>
        </w:rPr>
      </w:pPr>
      <w:r w:rsidRPr="00F40CEE">
        <w:rPr>
          <w:rFonts w:ascii="Arial" w:hAnsi="Arial" w:cs="Arial"/>
          <w:sz w:val="24"/>
          <w:szCs w:val="24"/>
          <w:lang w:val="es-CO"/>
        </w:rPr>
        <w:t>Capacidad de soñar, ilusiones.</w:t>
      </w:r>
    </w:p>
    <w:p w14:paraId="510D8138" w14:textId="08A2B61A" w:rsidR="00BF3C04" w:rsidRPr="00F40CEE" w:rsidRDefault="00BF3C04" w:rsidP="00BF3C04">
      <w:pPr>
        <w:ind w:left="360"/>
        <w:rPr>
          <w:rFonts w:ascii="Arial" w:hAnsi="Arial" w:cs="Arial"/>
          <w:sz w:val="24"/>
          <w:szCs w:val="24"/>
          <w:lang w:val="es-CO"/>
        </w:rPr>
      </w:pPr>
    </w:p>
    <w:p w14:paraId="6530B233" w14:textId="1831358E" w:rsidR="00BF3C04" w:rsidRPr="00F40CEE" w:rsidRDefault="00BF3C04" w:rsidP="00BF3C04">
      <w:pPr>
        <w:ind w:left="360"/>
        <w:rPr>
          <w:rFonts w:ascii="Arial" w:hAnsi="Arial" w:cs="Arial"/>
          <w:sz w:val="24"/>
          <w:szCs w:val="24"/>
          <w:lang w:val="es-CO"/>
        </w:rPr>
      </w:pPr>
    </w:p>
    <w:p w14:paraId="32E0590F" w14:textId="368829B3" w:rsidR="00BF3C04" w:rsidRPr="00B053CC" w:rsidRDefault="00BF3C04" w:rsidP="00D60229">
      <w:pPr>
        <w:ind w:left="360"/>
        <w:jc w:val="both"/>
        <w:rPr>
          <w:rFonts w:ascii="Arial" w:hAnsi="Arial" w:cs="Arial"/>
          <w:b/>
          <w:bCs/>
          <w:sz w:val="24"/>
          <w:szCs w:val="24"/>
          <w:lang w:val="es-CO"/>
        </w:rPr>
      </w:pPr>
      <w:r w:rsidRPr="00B053CC">
        <w:rPr>
          <w:rFonts w:ascii="Arial" w:hAnsi="Arial" w:cs="Arial"/>
          <w:b/>
          <w:bCs/>
          <w:sz w:val="24"/>
          <w:szCs w:val="24"/>
          <w:lang w:val="es-CO"/>
        </w:rPr>
        <w:t>Las condiciones para que la psiquis este en un punto de equilibrio</w:t>
      </w:r>
    </w:p>
    <w:p w14:paraId="6CF5806F" w14:textId="7420DA2E" w:rsidR="00BF3C04" w:rsidRPr="00F40CEE" w:rsidRDefault="00BF3C04" w:rsidP="00D60229">
      <w:pPr>
        <w:spacing w:line="360" w:lineRule="auto"/>
        <w:ind w:left="360"/>
        <w:jc w:val="both"/>
        <w:rPr>
          <w:rFonts w:ascii="Arial" w:hAnsi="Arial" w:cs="Arial"/>
          <w:sz w:val="24"/>
          <w:szCs w:val="24"/>
          <w:lang w:val="es-CO"/>
        </w:rPr>
      </w:pPr>
      <w:r w:rsidRPr="00F40CEE">
        <w:rPr>
          <w:rFonts w:ascii="Arial" w:hAnsi="Arial" w:cs="Arial"/>
          <w:sz w:val="24"/>
          <w:szCs w:val="24"/>
          <w:lang w:val="es-CO"/>
        </w:rPr>
        <w:t>R/ S</w:t>
      </w:r>
      <w:r w:rsidRPr="00F40CEE">
        <w:rPr>
          <w:rFonts w:ascii="Arial" w:hAnsi="Arial" w:cs="Arial"/>
          <w:sz w:val="24"/>
          <w:szCs w:val="24"/>
          <w:lang w:val="es-CO"/>
        </w:rPr>
        <w:t xml:space="preserve">e logra </w:t>
      </w:r>
      <w:r w:rsidRPr="00F40CEE">
        <w:rPr>
          <w:rFonts w:ascii="Arial" w:hAnsi="Arial" w:cs="Arial"/>
          <w:sz w:val="24"/>
          <w:szCs w:val="24"/>
          <w:lang w:val="es-CO"/>
        </w:rPr>
        <w:t xml:space="preserve">cuando conjugamos todo nuestro ser, nuestras partes (espíritu, alma y cuerpo), cuando </w:t>
      </w:r>
      <w:r w:rsidRPr="00F40CEE">
        <w:rPr>
          <w:rFonts w:ascii="Arial" w:hAnsi="Arial" w:cs="Arial"/>
          <w:sz w:val="24"/>
          <w:szCs w:val="24"/>
          <w:lang w:val="es-CO"/>
        </w:rPr>
        <w:t>centra</w:t>
      </w:r>
      <w:r w:rsidRPr="00F40CEE">
        <w:rPr>
          <w:rFonts w:ascii="Arial" w:hAnsi="Arial" w:cs="Arial"/>
          <w:sz w:val="24"/>
          <w:szCs w:val="24"/>
          <w:lang w:val="es-CO"/>
        </w:rPr>
        <w:t>mos</w:t>
      </w:r>
      <w:r w:rsidRPr="00F40CEE">
        <w:rPr>
          <w:rFonts w:ascii="Arial" w:hAnsi="Arial" w:cs="Arial"/>
          <w:sz w:val="24"/>
          <w:szCs w:val="24"/>
          <w:lang w:val="es-CO"/>
        </w:rPr>
        <w:t xml:space="preserve"> la vida en </w:t>
      </w:r>
      <w:r w:rsidRPr="00F40CEE">
        <w:rPr>
          <w:rFonts w:ascii="Arial" w:hAnsi="Arial" w:cs="Arial"/>
          <w:sz w:val="24"/>
          <w:szCs w:val="24"/>
          <w:lang w:val="es-CO"/>
        </w:rPr>
        <w:t>Dios, gestionando</w:t>
      </w:r>
      <w:r w:rsidRPr="00F40CEE">
        <w:rPr>
          <w:rFonts w:ascii="Arial" w:hAnsi="Arial" w:cs="Arial"/>
          <w:sz w:val="24"/>
          <w:szCs w:val="24"/>
          <w:lang w:val="es-CO"/>
        </w:rPr>
        <w:t xml:space="preserve"> emociones con oración y viviendo con propósito</w:t>
      </w:r>
    </w:p>
    <w:p w14:paraId="29B3BDFC" w14:textId="6F8C341A" w:rsidR="00BF3C04" w:rsidRPr="00F40CEE" w:rsidRDefault="00BF3C04" w:rsidP="00BF3C04">
      <w:pPr>
        <w:ind w:left="360"/>
        <w:rPr>
          <w:rFonts w:ascii="Arial" w:hAnsi="Arial" w:cs="Arial"/>
          <w:sz w:val="24"/>
          <w:szCs w:val="24"/>
          <w:lang w:val="es-CO"/>
        </w:rPr>
      </w:pPr>
    </w:p>
    <w:p w14:paraId="70B7B531" w14:textId="2B5F0C33" w:rsidR="00BF3C04" w:rsidRPr="00B053CC" w:rsidRDefault="00BF3C04" w:rsidP="00BF3C04">
      <w:pPr>
        <w:ind w:left="360"/>
        <w:rPr>
          <w:rFonts w:ascii="Arial" w:hAnsi="Arial" w:cs="Arial"/>
          <w:b/>
          <w:bCs/>
          <w:sz w:val="24"/>
          <w:szCs w:val="24"/>
          <w:lang w:val="es-CO"/>
        </w:rPr>
      </w:pPr>
      <w:r w:rsidRPr="00B053CC">
        <w:rPr>
          <w:rFonts w:ascii="Arial" w:hAnsi="Arial" w:cs="Arial"/>
          <w:b/>
          <w:bCs/>
          <w:sz w:val="24"/>
          <w:szCs w:val="24"/>
          <w:lang w:val="es-CO"/>
        </w:rPr>
        <w:t>Reflexión personal:</w:t>
      </w:r>
    </w:p>
    <w:p w14:paraId="7863D32C" w14:textId="4E8DD755" w:rsidR="00BF3C04" w:rsidRDefault="00BF3C04" w:rsidP="00D60229">
      <w:pPr>
        <w:spacing w:line="360" w:lineRule="auto"/>
        <w:ind w:left="360"/>
        <w:jc w:val="both"/>
        <w:rPr>
          <w:rFonts w:ascii="Arial" w:hAnsi="Arial" w:cs="Arial"/>
          <w:sz w:val="24"/>
          <w:szCs w:val="24"/>
          <w:lang w:val="es-CO"/>
        </w:rPr>
      </w:pPr>
      <w:r w:rsidRPr="00F40CEE">
        <w:rPr>
          <w:rFonts w:ascii="Arial" w:hAnsi="Arial" w:cs="Arial"/>
          <w:sz w:val="24"/>
          <w:szCs w:val="24"/>
          <w:lang w:val="es-CO"/>
        </w:rPr>
        <w:t>Genesis 2:7</w:t>
      </w:r>
      <w:r w:rsidR="00F40CEE" w:rsidRPr="00F40CEE">
        <w:rPr>
          <w:rFonts w:ascii="Arial" w:hAnsi="Arial" w:cs="Arial"/>
          <w:sz w:val="24"/>
          <w:szCs w:val="24"/>
          <w:lang w:val="es-CO"/>
        </w:rPr>
        <w:t xml:space="preserve">, tiene connotaciones profundas en cuanto </w:t>
      </w:r>
      <w:r w:rsidR="00F40CEE">
        <w:rPr>
          <w:rFonts w:ascii="Arial" w:hAnsi="Arial" w:cs="Arial"/>
          <w:sz w:val="24"/>
          <w:szCs w:val="24"/>
          <w:lang w:val="es-CO"/>
        </w:rPr>
        <w:t xml:space="preserve">a que toca todas las áreas del ser humano. La palabra en hebreo </w:t>
      </w:r>
      <w:r w:rsidR="00F40CEE" w:rsidRPr="00F40CEE">
        <w:rPr>
          <w:rFonts w:ascii="Arial" w:hAnsi="Arial" w:cs="Arial"/>
          <w:sz w:val="24"/>
          <w:szCs w:val="24"/>
          <w:lang w:val="es-CO"/>
        </w:rPr>
        <w:t>nephesh hayyah</w:t>
      </w:r>
      <w:r w:rsidR="00F40CEE">
        <w:rPr>
          <w:rFonts w:ascii="Arial" w:hAnsi="Arial" w:cs="Arial"/>
          <w:sz w:val="24"/>
          <w:szCs w:val="24"/>
          <w:lang w:val="es-CO"/>
        </w:rPr>
        <w:t xml:space="preserve">, alma viviente, se refiere a que no solo era alma como nosotros lo entendemos en nuestros contextos (psique), sino que integraba la dimensión física, la dimensión </w:t>
      </w:r>
      <w:r w:rsidR="00F40CEE">
        <w:rPr>
          <w:rFonts w:ascii="Arial" w:hAnsi="Arial" w:cs="Arial"/>
          <w:sz w:val="24"/>
          <w:szCs w:val="24"/>
          <w:lang w:val="es-CO"/>
        </w:rPr>
        <w:lastRenderedPageBreak/>
        <w:t>espiritual; y también la psíquica. Un ser con características únicas que reflejara su imagen en todo, y con una con una comunión constante con Él.</w:t>
      </w:r>
    </w:p>
    <w:p w14:paraId="328AB937" w14:textId="5F57227A" w:rsidR="00F40CEE" w:rsidRDefault="00F40CEE" w:rsidP="00D60229">
      <w:pPr>
        <w:spacing w:line="360" w:lineRule="auto"/>
        <w:ind w:left="360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Dios dotó al hombre con conciencia, con pensamiento, con voluntad, no para hacerlos esclavo de nada</w:t>
      </w:r>
      <w:r w:rsidR="00D60229">
        <w:rPr>
          <w:rFonts w:ascii="Arial" w:hAnsi="Arial" w:cs="Arial"/>
          <w:sz w:val="24"/>
          <w:szCs w:val="24"/>
          <w:lang w:val="es-CO"/>
        </w:rPr>
        <w:t>,</w:t>
      </w:r>
      <w:r>
        <w:rPr>
          <w:rFonts w:ascii="Arial" w:hAnsi="Arial" w:cs="Arial"/>
          <w:sz w:val="24"/>
          <w:szCs w:val="24"/>
          <w:lang w:val="es-CO"/>
        </w:rPr>
        <w:t xml:space="preserve"> sino para que fuese </w:t>
      </w:r>
      <w:r w:rsidR="00D60229">
        <w:rPr>
          <w:rFonts w:ascii="Arial" w:hAnsi="Arial" w:cs="Arial"/>
          <w:sz w:val="24"/>
          <w:szCs w:val="24"/>
          <w:lang w:val="es-CO"/>
        </w:rPr>
        <w:t xml:space="preserve">du proyección en la tierra, y para ello le hizo un lugar precioso donde vivir, donde pudiera desarrollar esa capacidad de responsabilidad, y desarrollar todo sus talentos y dones. </w:t>
      </w:r>
    </w:p>
    <w:p w14:paraId="2CD27EB5" w14:textId="6263A567" w:rsidR="00D60229" w:rsidRDefault="00D60229" w:rsidP="00D60229">
      <w:pPr>
        <w:spacing w:line="360" w:lineRule="auto"/>
        <w:ind w:left="360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El hombre se preocupa por conocerse, pero solamente yendo a la palabra de Dios lo puede hacer. El conocimiento humano ha dado una imagen fragmentada de lo que es el ser humano; solo Dios puede mostrar el todo.</w:t>
      </w:r>
    </w:p>
    <w:p w14:paraId="42DF4756" w14:textId="77777777" w:rsidR="00F40CEE" w:rsidRDefault="00F40CEE" w:rsidP="00F40CEE">
      <w:pPr>
        <w:spacing w:line="360" w:lineRule="auto"/>
        <w:ind w:left="360"/>
        <w:rPr>
          <w:rFonts w:ascii="Arial" w:hAnsi="Arial" w:cs="Arial"/>
          <w:sz w:val="24"/>
          <w:szCs w:val="24"/>
          <w:lang w:val="es-CO"/>
        </w:rPr>
      </w:pPr>
    </w:p>
    <w:p w14:paraId="42D12ACC" w14:textId="6D639BF7" w:rsidR="00F40CEE" w:rsidRDefault="00F40CEE" w:rsidP="00F40CEE">
      <w:pPr>
        <w:spacing w:line="360" w:lineRule="auto"/>
        <w:ind w:left="360"/>
        <w:rPr>
          <w:rFonts w:ascii="Arial" w:hAnsi="Arial" w:cs="Arial"/>
          <w:sz w:val="24"/>
          <w:szCs w:val="24"/>
          <w:lang w:val="es-CO"/>
        </w:rPr>
      </w:pPr>
    </w:p>
    <w:p w14:paraId="216333FD" w14:textId="77777777" w:rsidR="00F40CEE" w:rsidRPr="00F40CEE" w:rsidRDefault="00F40CEE" w:rsidP="00F40CEE">
      <w:pPr>
        <w:spacing w:line="360" w:lineRule="auto"/>
        <w:ind w:left="360"/>
        <w:rPr>
          <w:rFonts w:ascii="Arial" w:hAnsi="Arial" w:cs="Arial"/>
          <w:sz w:val="24"/>
          <w:szCs w:val="24"/>
          <w:lang w:val="es-CO"/>
        </w:rPr>
      </w:pPr>
    </w:p>
    <w:p w14:paraId="21711923" w14:textId="77777777" w:rsidR="00BF3C04" w:rsidRPr="00BF3C04" w:rsidRDefault="00BF3C04" w:rsidP="00BF3C04">
      <w:pPr>
        <w:ind w:left="360"/>
        <w:rPr>
          <w:lang w:val="es-CO"/>
        </w:rPr>
      </w:pPr>
    </w:p>
    <w:sectPr w:rsidR="00BF3C04" w:rsidRPr="00BF3C04" w:rsidSect="008F32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475A4"/>
    <w:multiLevelType w:val="hybridMultilevel"/>
    <w:tmpl w:val="5F244CAE"/>
    <w:lvl w:ilvl="0" w:tplc="D0CE243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291C13"/>
    <w:multiLevelType w:val="hybridMultilevel"/>
    <w:tmpl w:val="6FA0D41E"/>
    <w:lvl w:ilvl="0" w:tplc="8BD4AF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976"/>
    <w:rsid w:val="001D0A20"/>
    <w:rsid w:val="00693976"/>
    <w:rsid w:val="008F32F2"/>
    <w:rsid w:val="00B053CC"/>
    <w:rsid w:val="00B36DC1"/>
    <w:rsid w:val="00BF3C04"/>
    <w:rsid w:val="00D60229"/>
    <w:rsid w:val="00F4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529E1"/>
  <w15:chartTrackingRefBased/>
  <w15:docId w15:val="{BF289494-0DD3-4DFC-A761-7AF8370D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9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353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de Jesús Méndez Rueda</dc:creator>
  <cp:keywords/>
  <dc:description/>
  <cp:lastModifiedBy>Alvaro de Jesús Méndez Rueda</cp:lastModifiedBy>
  <cp:revision>1</cp:revision>
  <dcterms:created xsi:type="dcterms:W3CDTF">2026-03-24T22:26:00Z</dcterms:created>
  <dcterms:modified xsi:type="dcterms:W3CDTF">2026-03-24T23:36:00Z</dcterms:modified>
</cp:coreProperties>
</file>