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66A18" w:rsidRDefault="00F66A18" w:rsidP="00F66A18">
      <w:pPr>
        <w:rPr>
          <w:rStyle w:val="Textoennegrita"/>
          <w:rFonts w:ascii="Libre Franklin" w:hAnsi="Libre Franklin"/>
          <w:b w:val="0"/>
          <w:bCs w:val="0"/>
          <w:color w:val="1F2947"/>
        </w:rPr>
      </w:pPr>
      <w:bookmarkStart w:id="0" w:name="_Toc382235808"/>
      <w:bookmarkStart w:id="1" w:name="_Toc290023872"/>
      <w:r>
        <w:rPr>
          <w:rFonts w:ascii="Libre Franklin" w:hAnsi="Libre Franklin"/>
          <w:noProof/>
          <w:color w:val="1F2947"/>
        </w:rPr>
        <w:drawing>
          <wp:inline distT="0" distB="0" distL="0" distR="0" wp14:anchorId="2A2C2B91" wp14:editId="7B90317D">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F66A18" w:rsidRDefault="00F66A18" w:rsidP="00F66A18">
      <w:pPr>
        <w:rPr>
          <w:rStyle w:val="Textoennegrita"/>
          <w:rFonts w:ascii="Libre Franklin" w:hAnsi="Libre Franklin"/>
          <w:b w:val="0"/>
          <w:bCs w:val="0"/>
          <w:color w:val="1F2947"/>
        </w:rPr>
      </w:pPr>
    </w:p>
    <w:p w:rsidR="00F66A18" w:rsidRDefault="00F66A18" w:rsidP="00F66A18">
      <w:pPr>
        <w:rPr>
          <w:rStyle w:val="Textoennegrita"/>
          <w:rFonts w:ascii="Libre Franklin" w:hAnsi="Libre Franklin"/>
          <w:b w:val="0"/>
          <w:bCs w:val="0"/>
          <w:color w:val="1F2947"/>
        </w:rPr>
      </w:pPr>
    </w:p>
    <w:p w:rsidR="00F66A18" w:rsidRDefault="00F66A18" w:rsidP="00F66A18">
      <w:pPr>
        <w:rPr>
          <w:rStyle w:val="Textoennegrita"/>
          <w:rFonts w:ascii="Libre Franklin" w:hAnsi="Libre Franklin"/>
          <w:b w:val="0"/>
          <w:bCs w:val="0"/>
          <w:color w:val="1F2947"/>
        </w:rPr>
      </w:pPr>
    </w:p>
    <w:p w:rsidR="00F66A18" w:rsidRPr="00545ACB" w:rsidRDefault="00F66A18" w:rsidP="00F66A18">
      <w:pPr>
        <w:jc w:val="center"/>
        <w:rPr>
          <w:rStyle w:val="Textoennegrita"/>
          <w:rFonts w:ascii="Century Gothic" w:hAnsi="Century Gothic"/>
          <w:color w:val="1F2947"/>
          <w:sz w:val="28"/>
          <w:szCs w:val="28"/>
          <w:u w:val="single"/>
        </w:rPr>
      </w:pPr>
    </w:p>
    <w:p w:rsidR="00F66A18" w:rsidRPr="00F66A18" w:rsidRDefault="00F66A18" w:rsidP="00F66A18">
      <w:pPr>
        <w:jc w:val="center"/>
        <w:rPr>
          <w:rStyle w:val="Textoennegrita"/>
          <w:rFonts w:ascii="Century Gothic" w:hAnsi="Century Gothic"/>
          <w:color w:val="1F2947"/>
          <w:sz w:val="36"/>
          <w:szCs w:val="36"/>
          <w:u w:val="single"/>
          <w:lang w:val="es-MX"/>
        </w:rPr>
      </w:pPr>
      <w:r w:rsidRPr="00F66A18">
        <w:rPr>
          <w:rStyle w:val="Textoennegrita"/>
          <w:rFonts w:ascii="Century Gothic" w:hAnsi="Century Gothic"/>
          <w:color w:val="1F2947"/>
          <w:sz w:val="36"/>
          <w:szCs w:val="36"/>
          <w:u w:val="single"/>
          <w:lang w:val="es-MX"/>
        </w:rPr>
        <w:t>LICENCIATURA EN PSICOLOGÍA CRISTIANA</w:t>
      </w:r>
    </w:p>
    <w:p w:rsidR="00F66A18" w:rsidRPr="00F66A18" w:rsidRDefault="00F66A18" w:rsidP="00F66A18">
      <w:pPr>
        <w:jc w:val="center"/>
        <w:rPr>
          <w:rStyle w:val="Textoennegrita"/>
          <w:rFonts w:ascii="Century Gothic" w:hAnsi="Century Gothic"/>
          <w:b w:val="0"/>
          <w:bCs w:val="0"/>
          <w:color w:val="1F2947"/>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r w:rsidRPr="00F66A18">
        <w:rPr>
          <w:rStyle w:val="Textoennegrita"/>
          <w:rFonts w:ascii="Century Gothic" w:hAnsi="Century Gothic"/>
          <w:color w:val="1F2947"/>
          <w:sz w:val="32"/>
          <w:szCs w:val="32"/>
          <w:lang w:val="es-MX"/>
        </w:rPr>
        <w:t>LICENCIATURA EN PSICOLOGÍA CRISTIANA 10</w:t>
      </w:r>
      <w:r>
        <w:rPr>
          <w:rStyle w:val="Textoennegrita"/>
          <w:rFonts w:ascii="Century Gothic" w:hAnsi="Century Gothic"/>
          <w:color w:val="1F2947"/>
          <w:sz w:val="32"/>
          <w:szCs w:val="32"/>
          <w:lang w:val="es-MX"/>
        </w:rPr>
        <w:t>4</w:t>
      </w: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r w:rsidRPr="00F66A18">
        <w:rPr>
          <w:rStyle w:val="Textoennegrita"/>
          <w:rFonts w:ascii="Century Gothic" w:hAnsi="Century Gothic"/>
          <w:color w:val="1F2947"/>
          <w:sz w:val="32"/>
          <w:szCs w:val="32"/>
          <w:lang w:val="es-MX"/>
        </w:rPr>
        <w:t>ALUMNO: PAOLA CATALINA REDING RODRÍGUEZ</w:t>
      </w: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r w:rsidRPr="00F66A18">
        <w:rPr>
          <w:rStyle w:val="Textoennegrita"/>
          <w:rFonts w:ascii="Century Gothic" w:hAnsi="Century Gothic"/>
          <w:color w:val="1F2947"/>
          <w:sz w:val="32"/>
          <w:szCs w:val="32"/>
          <w:lang w:val="es-MX"/>
        </w:rPr>
        <w:t xml:space="preserve">TEMA: </w:t>
      </w:r>
      <w:r>
        <w:rPr>
          <w:rStyle w:val="Textoennegrita"/>
          <w:rFonts w:ascii="Century Gothic" w:hAnsi="Century Gothic"/>
          <w:color w:val="1F2947"/>
          <w:sz w:val="32"/>
          <w:szCs w:val="32"/>
          <w:lang w:val="es-MX"/>
        </w:rPr>
        <w:t>EL EVANGELIO DE MATEO</w:t>
      </w: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F66A18" w:rsidRDefault="00F66A18" w:rsidP="00F66A18">
      <w:pPr>
        <w:jc w:val="center"/>
        <w:rPr>
          <w:rStyle w:val="Textoennegrita"/>
          <w:rFonts w:ascii="Century Gothic" w:hAnsi="Century Gothic"/>
          <w:b w:val="0"/>
          <w:bCs w:val="0"/>
          <w:color w:val="1F2947"/>
          <w:sz w:val="32"/>
          <w:szCs w:val="32"/>
          <w:lang w:val="es-MX"/>
        </w:rPr>
      </w:pPr>
    </w:p>
    <w:p w:rsidR="00F66A18" w:rsidRPr="00545ACB" w:rsidRDefault="00F66A18" w:rsidP="00F66A18">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F66A18" w:rsidRPr="00545ACB" w:rsidRDefault="00F66A18" w:rsidP="00F66A18">
      <w:pPr>
        <w:jc w:val="center"/>
        <w:rPr>
          <w:rStyle w:val="Textoennegrita"/>
          <w:rFonts w:ascii="Century Gothic" w:hAnsi="Century Gothic"/>
          <w:b w:val="0"/>
          <w:bCs w:val="0"/>
          <w:color w:val="1F2947"/>
          <w:sz w:val="32"/>
          <w:szCs w:val="32"/>
        </w:rPr>
      </w:pPr>
    </w:p>
    <w:p w:rsidR="00F66A18" w:rsidRPr="00545ACB" w:rsidRDefault="00F66A18" w:rsidP="00F66A18">
      <w:pPr>
        <w:rPr>
          <w:rFonts w:ascii="Century Gothic" w:hAnsi="Century Gothic"/>
        </w:rPr>
      </w:pPr>
    </w:p>
    <w:p w:rsidR="00F66A18" w:rsidRDefault="00F66A18" w:rsidP="001316EF">
      <w:pPr>
        <w:pStyle w:val="Title3"/>
        <w:rPr>
          <w:rFonts w:ascii="Century Gothic" w:hAnsi="Century Gothic"/>
          <w:lang w:val="es-ES_tradnl"/>
        </w:rPr>
      </w:pPr>
    </w:p>
    <w:p w:rsidR="001316EF" w:rsidRPr="00D127E8" w:rsidRDefault="001316EF" w:rsidP="001316EF">
      <w:pPr>
        <w:pStyle w:val="Title3"/>
        <w:rPr>
          <w:rFonts w:ascii="Century Gothic" w:hAnsi="Century Gothic"/>
          <w:lang w:val="es-ES_tradnl"/>
        </w:rPr>
      </w:pPr>
      <w:r w:rsidRPr="00D127E8">
        <w:rPr>
          <w:rFonts w:ascii="Century Gothic" w:hAnsi="Century Gothic"/>
          <w:lang w:val="es-ES_tradnl"/>
        </w:rPr>
        <w:t>Preguntas de Repaso.</w:t>
      </w:r>
      <w:bookmarkEnd w:id="0"/>
      <w:bookmarkEnd w:id="1"/>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numPr>
          <w:ilvl w:val="0"/>
          <w:numId w:val="1"/>
        </w:numPr>
        <w:ind w:left="720"/>
        <w:rPr>
          <w:rFonts w:ascii="Century Gothic" w:hAnsi="Century Gothic"/>
          <w:lang w:val="es-ES_tradnl"/>
        </w:rPr>
      </w:pPr>
      <w:r w:rsidRPr="00D127E8">
        <w:rPr>
          <w:rFonts w:ascii="Century Gothic" w:hAnsi="Century Gothic"/>
          <w:lang w:val="es-ES_tradnl"/>
        </w:rPr>
        <w:t>¿Cómo podemos estar confiados de que Mateo escribió el evangelio de Mateo?</w:t>
      </w:r>
    </w:p>
    <w:p w:rsidR="001316EF" w:rsidRPr="00D127E8" w:rsidRDefault="001316EF" w:rsidP="001316EF">
      <w:pPr>
        <w:tabs>
          <w:tab w:val="num" w:pos="720"/>
        </w:tabs>
        <w:rPr>
          <w:rFonts w:ascii="Century Gothic" w:hAnsi="Century Gothic"/>
          <w:lang w:val="es-ES_tradnl"/>
        </w:rPr>
      </w:pPr>
    </w:p>
    <w:p w:rsidR="00D127E8" w:rsidRPr="00D127E8" w:rsidRDefault="00D127E8" w:rsidP="00D127E8">
      <w:pPr>
        <w:rPr>
          <w:rFonts w:ascii="Century Gothic" w:hAnsi="Century Gothic"/>
          <w:i/>
          <w:iCs/>
          <w:lang w:val="es-ES_tradnl"/>
        </w:rPr>
      </w:pPr>
      <w:r w:rsidRPr="00D127E8">
        <w:rPr>
          <w:rFonts w:ascii="Century Gothic" w:hAnsi="Century Gothic"/>
          <w:i/>
          <w:iCs/>
          <w:lang w:val="es-ES_tradnl"/>
        </w:rPr>
        <w:t>Son varias las evidencias de que Mateo es el autor de este evangelio:</w:t>
      </w:r>
    </w:p>
    <w:p w:rsidR="00D127E8" w:rsidRPr="00D127E8" w:rsidRDefault="00D127E8" w:rsidP="00D127E8">
      <w:pPr>
        <w:rPr>
          <w:rFonts w:ascii="Century Gothic" w:hAnsi="Century Gothic"/>
          <w:i/>
          <w:iCs/>
          <w:lang w:val="es-ES_tradnl"/>
        </w:rPr>
      </w:pPr>
      <w:proofErr w:type="spellStart"/>
      <w:r w:rsidRPr="00D127E8">
        <w:rPr>
          <w:rFonts w:ascii="Century Gothic" w:hAnsi="Century Gothic"/>
          <w:i/>
          <w:iCs/>
          <w:lang w:val="es-ES_tradnl"/>
        </w:rPr>
        <w:t>Papías</w:t>
      </w:r>
      <w:proofErr w:type="spellEnd"/>
      <w:r w:rsidRPr="00D127E8">
        <w:rPr>
          <w:rFonts w:ascii="Century Gothic" w:hAnsi="Century Gothic"/>
          <w:i/>
          <w:iCs/>
          <w:lang w:val="es-ES_tradnl"/>
        </w:rPr>
        <w:t xml:space="preserve"> de Hierápolis: Vivió en los primeros siglos, y es mencionado en los libros de Eusebio diciendo: Mateo escribió el primer evangelio</w:t>
      </w:r>
      <w:r w:rsidRPr="00D127E8">
        <w:rPr>
          <w:rFonts w:ascii="Century Gothic" w:hAnsi="Century Gothic"/>
          <w:i/>
          <w:iCs/>
          <w:lang w:val="es-ES_tradnl"/>
        </w:rPr>
        <w:t>.</w:t>
      </w:r>
    </w:p>
    <w:p w:rsidR="00D127E8" w:rsidRPr="00D127E8" w:rsidRDefault="00D127E8" w:rsidP="00D127E8">
      <w:pPr>
        <w:rPr>
          <w:rFonts w:ascii="Century Gothic" w:hAnsi="Century Gothic"/>
          <w:i/>
          <w:iCs/>
          <w:lang w:val="es-ES_tradnl"/>
        </w:rPr>
      </w:pPr>
      <w:r w:rsidRPr="00D127E8">
        <w:rPr>
          <w:rFonts w:ascii="Century Gothic" w:hAnsi="Century Gothic"/>
          <w:i/>
          <w:iCs/>
          <w:lang w:val="es-ES_tradnl"/>
        </w:rPr>
        <w:t xml:space="preserve">Ireneo de Lyon, año 180: Mateo predica a los hebreos en su propia lengua cuando predicaba junto con Pablo y </w:t>
      </w:r>
      <w:r w:rsidRPr="00D127E8">
        <w:rPr>
          <w:rFonts w:ascii="Century Gothic" w:hAnsi="Century Gothic"/>
          <w:i/>
          <w:iCs/>
          <w:color w:val="000000"/>
          <w:lang w:val="es-ES_tradnl"/>
        </w:rPr>
        <w:t>Tertuliano, Dice que Juan y Mateo fueron los primeros en escribir los evangelios y después lo afirmaron Marcos y Lucas, así que todos ellos estaban de acuerdo que Mateo era el autor de este evangelio.</w:t>
      </w:r>
    </w:p>
    <w:p w:rsidR="00D127E8" w:rsidRPr="00D127E8" w:rsidRDefault="00D127E8" w:rsidP="00D127E8">
      <w:pPr>
        <w:rPr>
          <w:rFonts w:ascii="Century Gothic" w:hAnsi="Century Gothic"/>
          <w:i/>
          <w:iCs/>
          <w:color w:val="000000"/>
          <w:lang w:val="es-ES_tradnl"/>
        </w:rPr>
      </w:pPr>
      <w:r w:rsidRPr="00D127E8">
        <w:rPr>
          <w:rFonts w:ascii="Century Gothic" w:hAnsi="Century Gothic"/>
          <w:i/>
          <w:iCs/>
          <w:color w:val="000000"/>
          <w:lang w:val="es-ES_tradnl"/>
        </w:rPr>
        <w:t>T</w:t>
      </w:r>
      <w:r w:rsidRPr="00D127E8">
        <w:rPr>
          <w:rFonts w:ascii="Century Gothic" w:hAnsi="Century Gothic"/>
          <w:i/>
          <w:iCs/>
          <w:color w:val="000000"/>
          <w:lang w:val="es-ES_tradnl"/>
        </w:rPr>
        <w:t>odos atribuyeron el primer evangelio a Mateo.</w:t>
      </w:r>
    </w:p>
    <w:p w:rsidR="00D127E8" w:rsidRPr="00D127E8" w:rsidRDefault="00D127E8" w:rsidP="00D127E8">
      <w:pPr>
        <w:rPr>
          <w:rFonts w:ascii="Century Gothic" w:hAnsi="Century Gothic"/>
          <w:i/>
          <w:iCs/>
          <w:color w:val="000000"/>
          <w:lang w:val="es-ES_tradnl"/>
        </w:rPr>
      </w:pPr>
      <w:r w:rsidRPr="00D127E8">
        <w:rPr>
          <w:rFonts w:ascii="Century Gothic" w:hAnsi="Century Gothic"/>
          <w:i/>
          <w:iCs/>
          <w:color w:val="000000"/>
          <w:lang w:val="es-ES_tradnl"/>
        </w:rPr>
        <w:t xml:space="preserve">Falta de prominencia de Mateo hace que muestre confianza en su autoría, pues casi no se menciona a sí mismo. </w:t>
      </w:r>
    </w:p>
    <w:p w:rsidR="00D127E8" w:rsidRPr="00D127E8" w:rsidRDefault="00D127E8" w:rsidP="00D127E8">
      <w:pPr>
        <w:ind w:left="3600"/>
        <w:rPr>
          <w:rFonts w:ascii="Century Gothic" w:hAnsi="Century Gothic"/>
          <w:color w:val="000000"/>
          <w:lang w:val="es-ES_tradnl"/>
        </w:rPr>
      </w:pPr>
    </w:p>
    <w:p w:rsidR="00D127E8" w:rsidRPr="00D127E8" w:rsidRDefault="00D127E8" w:rsidP="00D127E8">
      <w:pPr>
        <w:rPr>
          <w:rFonts w:ascii="Century Gothic" w:hAnsi="Century Gothic"/>
          <w:i/>
          <w:iCs/>
          <w:color w:val="000000"/>
          <w:lang w:val="es-ES_tradnl"/>
        </w:rPr>
      </w:pPr>
      <w:r w:rsidRPr="00D127E8">
        <w:rPr>
          <w:rFonts w:ascii="Century Gothic" w:hAnsi="Century Gothic"/>
          <w:i/>
          <w:iCs/>
          <w:color w:val="000000"/>
          <w:lang w:val="es-ES_tradnl"/>
        </w:rPr>
        <w:t xml:space="preserve">En los tiempos antiguos, según la tradición no era común que se falsificara algún título. Mateo era un recaudador de impuestos, práctica completamente rechazada por los judíos </w:t>
      </w:r>
      <w:proofErr w:type="gramStart"/>
      <w:r w:rsidRPr="00D127E8">
        <w:rPr>
          <w:rFonts w:ascii="Century Gothic" w:hAnsi="Century Gothic"/>
          <w:i/>
          <w:iCs/>
          <w:color w:val="000000"/>
          <w:lang w:val="es-ES_tradnl"/>
        </w:rPr>
        <w:t>y</w:t>
      </w:r>
      <w:proofErr w:type="gramEnd"/>
      <w:r w:rsidRPr="00D127E8">
        <w:rPr>
          <w:rFonts w:ascii="Century Gothic" w:hAnsi="Century Gothic"/>
          <w:i/>
          <w:iCs/>
          <w:color w:val="000000"/>
          <w:lang w:val="es-ES_tradnl"/>
        </w:rPr>
        <w:t xml:space="preserve"> aun así, se menciona su profesión y autoría a Mateo.</w:t>
      </w:r>
    </w:p>
    <w:p w:rsidR="00D127E8" w:rsidRPr="00D127E8" w:rsidRDefault="00D127E8" w:rsidP="00D127E8">
      <w:pPr>
        <w:rPr>
          <w:rFonts w:ascii="Century Gothic" w:hAnsi="Century Gothic"/>
          <w:i/>
          <w:iCs/>
          <w:color w:val="000000"/>
          <w:lang w:val="es-ES_tradnl"/>
        </w:rPr>
      </w:pPr>
      <w:r w:rsidRPr="00D127E8">
        <w:rPr>
          <w:rFonts w:ascii="Century Gothic" w:hAnsi="Century Gothic"/>
          <w:i/>
          <w:iCs/>
          <w:color w:val="000000"/>
          <w:lang w:val="es-ES_tradnl"/>
        </w:rPr>
        <w:t xml:space="preserve">Este libro no circuló entre las iglesias sin que se mencionara su título como el autor de este. Escrito en hebreo. </w:t>
      </w:r>
    </w:p>
    <w:p w:rsidR="00D127E8" w:rsidRPr="00D127E8" w:rsidRDefault="00D127E8" w:rsidP="00D127E8">
      <w:pPr>
        <w:rPr>
          <w:rFonts w:ascii="Century Gothic" w:hAnsi="Century Gothic"/>
          <w:i/>
          <w:iCs/>
          <w:color w:val="000000"/>
          <w:lang w:val="es-ES_tradnl"/>
        </w:rPr>
      </w:pPr>
    </w:p>
    <w:p w:rsidR="00D127E8" w:rsidRPr="00D127E8" w:rsidRDefault="00D127E8" w:rsidP="00D127E8">
      <w:pPr>
        <w:rPr>
          <w:rFonts w:ascii="Century Gothic" w:hAnsi="Century Gothic"/>
          <w:i/>
          <w:iCs/>
          <w:color w:val="000000"/>
          <w:lang w:val="es-ES_tradnl"/>
        </w:rPr>
      </w:pPr>
      <w:r w:rsidRPr="00D127E8">
        <w:rPr>
          <w:rFonts w:ascii="Century Gothic" w:hAnsi="Century Gothic"/>
          <w:i/>
          <w:iCs/>
          <w:color w:val="000000"/>
          <w:lang w:val="es-ES_tradnl"/>
        </w:rPr>
        <w:t xml:space="preserve">En la historia antigua los testigos oculares eran tomados muy enserio, probablemente </w:t>
      </w:r>
      <w:proofErr w:type="spellStart"/>
      <w:r w:rsidRPr="00D127E8">
        <w:rPr>
          <w:rFonts w:ascii="Century Gothic" w:hAnsi="Century Gothic"/>
          <w:i/>
          <w:iCs/>
          <w:color w:val="000000"/>
          <w:lang w:val="es-ES_tradnl"/>
        </w:rPr>
        <w:t>Papías</w:t>
      </w:r>
      <w:proofErr w:type="spellEnd"/>
      <w:r w:rsidRPr="00D127E8">
        <w:rPr>
          <w:rFonts w:ascii="Century Gothic" w:hAnsi="Century Gothic"/>
          <w:i/>
          <w:iCs/>
          <w:color w:val="000000"/>
          <w:lang w:val="es-ES_tradnl"/>
        </w:rPr>
        <w:t xml:space="preserve"> pudo haber conocido a los apóstoles. Al mismo tiempo, nunca ha existido en la antigüedad alguien que contradiga lo antes mencionado como el autor del libro.</w:t>
      </w:r>
    </w:p>
    <w:p w:rsidR="001316EF" w:rsidRPr="00D127E8" w:rsidRDefault="001316EF" w:rsidP="001316EF">
      <w:pPr>
        <w:tabs>
          <w:tab w:val="num" w:pos="720"/>
        </w:tabs>
        <w:rPr>
          <w:rFonts w:ascii="Century Gothic" w:hAnsi="Century Gothic"/>
          <w:lang w:val="es-ES_tradnl"/>
        </w:rPr>
      </w:pPr>
    </w:p>
    <w:p w:rsidR="00D127E8" w:rsidRPr="00D127E8" w:rsidRDefault="00D127E8" w:rsidP="00D127E8">
      <w:pPr>
        <w:rPr>
          <w:rFonts w:ascii="Century Gothic" w:hAnsi="Century Gothic"/>
          <w:i/>
          <w:iCs/>
          <w:lang w:val="es-ES_tradnl"/>
        </w:rPr>
      </w:pPr>
      <w:r w:rsidRPr="00D127E8">
        <w:rPr>
          <w:rFonts w:ascii="Century Gothic" w:hAnsi="Century Gothic"/>
          <w:i/>
          <w:iCs/>
          <w:lang w:val="es-ES_tradnl"/>
        </w:rPr>
        <w:t>El ser judío es importante, primeramente, era uno de los 12 discípulos y sus ambos nombres Mateo Leví son judíos (Leví del linaje).</w:t>
      </w:r>
    </w:p>
    <w:p w:rsidR="00D127E8" w:rsidRPr="00D127E8" w:rsidRDefault="00D127E8" w:rsidP="00D127E8">
      <w:pPr>
        <w:rPr>
          <w:rFonts w:ascii="Century Gothic" w:hAnsi="Century Gothic"/>
          <w:i/>
          <w:iCs/>
          <w:lang w:val="es-ES_tradnl"/>
        </w:rPr>
      </w:pPr>
      <w:r w:rsidRPr="00D127E8">
        <w:rPr>
          <w:rFonts w:ascii="Century Gothic" w:hAnsi="Century Gothic"/>
          <w:i/>
          <w:iCs/>
          <w:lang w:val="es-ES_tradnl"/>
        </w:rPr>
        <w:t>Mateo 15.24 enfatiza que Jesús vino al linaje de Israel</w:t>
      </w:r>
    </w:p>
    <w:p w:rsidR="00D127E8" w:rsidRPr="00D127E8" w:rsidRDefault="00D127E8" w:rsidP="00D127E8">
      <w:pPr>
        <w:rPr>
          <w:rFonts w:ascii="Century Gothic" w:hAnsi="Century Gothic"/>
          <w:i/>
          <w:iCs/>
          <w:lang w:val="es-ES_tradnl"/>
        </w:rPr>
      </w:pPr>
    </w:p>
    <w:p w:rsidR="00D127E8" w:rsidRPr="00D127E8" w:rsidRDefault="00D127E8" w:rsidP="00D127E8">
      <w:pPr>
        <w:rPr>
          <w:rFonts w:ascii="Century Gothic" w:hAnsi="Century Gothic"/>
          <w:i/>
          <w:iCs/>
          <w:lang w:val="es-ES_tradnl"/>
        </w:rPr>
      </w:pPr>
      <w:r w:rsidRPr="00D127E8">
        <w:rPr>
          <w:rFonts w:ascii="Century Gothic" w:hAnsi="Century Gothic"/>
          <w:i/>
          <w:iCs/>
          <w:lang w:val="es-ES_tradnl"/>
        </w:rPr>
        <w:t xml:space="preserve">Era recaudador de impuestos, estos eran negociantes que cobraban impuestos y robaban pues inflaban los impuestos y eran culpables pues eran casi de los enemigos, al grado de no poder estar en cortes judías, mentían y menciona que fue llamado por Jesús y le dijo “sígueme” y junto con Jesús y sus discípulos, admite estar con pecadores y publicanos, exponiendo su pésima condición y de cómo estos actos se oponían al liderazgo de aquella época como en </w:t>
      </w:r>
    </w:p>
    <w:p w:rsidR="00D127E8" w:rsidRPr="00D127E8" w:rsidRDefault="00D127E8" w:rsidP="00D127E8">
      <w:pPr>
        <w:rPr>
          <w:rFonts w:ascii="Century Gothic" w:hAnsi="Century Gothic"/>
          <w:i/>
          <w:iCs/>
          <w:lang w:val="es-ES_tradnl"/>
        </w:rPr>
      </w:pPr>
      <w:r w:rsidRPr="00D127E8">
        <w:rPr>
          <w:rFonts w:ascii="Century Gothic" w:hAnsi="Century Gothic"/>
          <w:i/>
          <w:iCs/>
          <w:lang w:val="es-ES_tradnl"/>
        </w:rPr>
        <w:lastRenderedPageBreak/>
        <w:t>Mateo21.31 diciendo que ellos estaban antes que los líderes pues creyeron en Jesús.</w:t>
      </w:r>
    </w:p>
    <w:p w:rsidR="00D127E8" w:rsidRPr="00D127E8" w:rsidRDefault="00D127E8" w:rsidP="00D127E8">
      <w:pPr>
        <w:rPr>
          <w:rFonts w:ascii="Century Gothic" w:hAnsi="Century Gothic"/>
          <w:i/>
          <w:iCs/>
          <w:lang w:val="es-ES_tradnl"/>
        </w:rPr>
      </w:pPr>
    </w:p>
    <w:p w:rsidR="00D127E8" w:rsidRPr="00D127E8" w:rsidRDefault="00D127E8" w:rsidP="00D127E8">
      <w:pPr>
        <w:rPr>
          <w:rFonts w:ascii="Century Gothic" w:hAnsi="Century Gothic"/>
          <w:i/>
          <w:iCs/>
          <w:lang w:val="es-ES_tradnl"/>
        </w:rPr>
      </w:pPr>
      <w:r w:rsidRPr="00D127E8">
        <w:rPr>
          <w:rFonts w:ascii="Century Gothic" w:hAnsi="Century Gothic"/>
          <w:i/>
          <w:iCs/>
          <w:lang w:val="es-ES_tradnl"/>
        </w:rPr>
        <w:t>Destaca en su evangelio la humildad, pues Jesús lo transformó de ser un trabajador de Herodes a ser un siervo humilde.</w:t>
      </w:r>
    </w:p>
    <w:p w:rsidR="001316EF" w:rsidRPr="00D127E8" w:rsidRDefault="001316EF" w:rsidP="001316EF">
      <w:pPr>
        <w:tabs>
          <w:tab w:val="left" w:pos="3375"/>
        </w:tabs>
        <w:rPr>
          <w:rFonts w:ascii="Century Gothic" w:hAnsi="Century Gothic"/>
          <w:lang w:val="es-ES_tradnl"/>
        </w:rPr>
      </w:pPr>
      <w:r w:rsidRPr="00D127E8">
        <w:rPr>
          <w:rFonts w:ascii="Century Gothic" w:hAnsi="Century Gothic"/>
          <w:lang w:val="es-ES_tradnl"/>
        </w:rPr>
        <w:tab/>
      </w:r>
    </w:p>
    <w:p w:rsidR="00D127E8" w:rsidRPr="00D127E8" w:rsidRDefault="00D127E8" w:rsidP="00D127E8">
      <w:pPr>
        <w:rPr>
          <w:rFonts w:ascii="Century Gothic" w:hAnsi="Century Gothic"/>
          <w:bCs/>
          <w:i/>
          <w:iCs/>
          <w:lang w:val="es-ES_tradnl"/>
        </w:rPr>
      </w:pPr>
      <w:r w:rsidRPr="00D127E8">
        <w:rPr>
          <w:rFonts w:ascii="Century Gothic" w:hAnsi="Century Gothic"/>
          <w:bCs/>
          <w:i/>
          <w:iCs/>
          <w:lang w:val="es-ES_tradnl"/>
        </w:rPr>
        <w:t>Los evangelios fueron escritos a judíos cristianos, es quien más lo cita pues cita muchas veces al antiguo testamento, lo cual era una fuerte tradición histórica, apunta su relación contra los líderes judíos no creyentes, así como su relación con la ley del Antiguo Testamento.</w:t>
      </w:r>
    </w:p>
    <w:p w:rsidR="00D127E8" w:rsidRPr="00D127E8" w:rsidRDefault="00D127E8" w:rsidP="00D127E8">
      <w:pPr>
        <w:rPr>
          <w:rFonts w:ascii="Century Gothic" w:hAnsi="Century Gothic"/>
          <w:bCs/>
          <w:i/>
          <w:iCs/>
          <w:lang w:val="es-ES_tradnl"/>
        </w:rPr>
      </w:pP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numPr>
          <w:ilvl w:val="0"/>
          <w:numId w:val="1"/>
        </w:numPr>
        <w:ind w:left="720"/>
        <w:rPr>
          <w:rFonts w:ascii="Century Gothic" w:hAnsi="Century Gothic"/>
          <w:lang w:val="es-ES_tradnl"/>
        </w:rPr>
      </w:pPr>
      <w:r w:rsidRPr="00D127E8">
        <w:rPr>
          <w:rFonts w:ascii="Century Gothic" w:hAnsi="Century Gothic"/>
          <w:lang w:val="es-ES_tradnl"/>
        </w:rPr>
        <w:t>¿Cómo sabemos que Mateo escribió a una audiencia judía?</w:t>
      </w: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1316EF" w:rsidRDefault="00D127E8" w:rsidP="001316EF">
      <w:pPr>
        <w:tabs>
          <w:tab w:val="num" w:pos="720"/>
        </w:tabs>
        <w:rPr>
          <w:rFonts w:ascii="Century Gothic" w:hAnsi="Century Gothic"/>
          <w:i/>
          <w:iCs/>
          <w:lang w:val="es-ES_tradnl"/>
        </w:rPr>
      </w:pPr>
      <w:r>
        <w:rPr>
          <w:rFonts w:ascii="Century Gothic" w:hAnsi="Century Gothic"/>
          <w:i/>
          <w:iCs/>
          <w:lang w:val="es-ES_tradnl"/>
        </w:rPr>
        <w:t xml:space="preserve">Existen diferentes referencias que muestran que Mateo escribe a este público: </w:t>
      </w:r>
    </w:p>
    <w:p w:rsidR="00D127E8" w:rsidRPr="00D127E8" w:rsidRDefault="00D127E8" w:rsidP="00D127E8">
      <w:pPr>
        <w:rPr>
          <w:rFonts w:ascii="Century Gothic" w:hAnsi="Century Gothic"/>
          <w:bCs/>
          <w:i/>
          <w:iCs/>
          <w:lang w:val="es-ES_tradnl"/>
        </w:rPr>
      </w:pPr>
      <w:r w:rsidRPr="00D127E8">
        <w:rPr>
          <w:rFonts w:ascii="Century Gothic" w:hAnsi="Century Gothic"/>
          <w:bCs/>
          <w:i/>
          <w:iCs/>
          <w:lang w:val="es-ES_tradnl"/>
        </w:rPr>
        <w:t>Mateo usó Reino de los cielos, la palabra Dios se evitaba por respeto como demasiado santo para ser usado y entonces usa la palabra Cielo y Mateo es el único que usó Reino de los cielos a diferencia de los otros evangelios, donde lo pone como un rey.</w:t>
      </w:r>
    </w:p>
    <w:p w:rsidR="00D127E8" w:rsidRPr="00D127E8" w:rsidRDefault="00D127E8" w:rsidP="00D127E8">
      <w:pPr>
        <w:rPr>
          <w:rFonts w:ascii="Century Gothic" w:hAnsi="Century Gothic"/>
          <w:bCs/>
          <w:i/>
          <w:iCs/>
          <w:lang w:val="es-ES_tradnl"/>
        </w:rPr>
      </w:pPr>
      <w:r w:rsidRPr="00D127E8">
        <w:rPr>
          <w:rFonts w:ascii="Century Gothic" w:hAnsi="Century Gothic"/>
          <w:bCs/>
          <w:i/>
          <w:iCs/>
          <w:lang w:val="es-ES_tradnl"/>
        </w:rPr>
        <w:t xml:space="preserve">Mateo 13.31 “reino de los cielos” en la parábola de la semilla de mostaza, </w:t>
      </w:r>
    </w:p>
    <w:p w:rsidR="00D127E8" w:rsidRPr="00D127E8" w:rsidRDefault="00D127E8" w:rsidP="00D127E8">
      <w:pPr>
        <w:rPr>
          <w:rFonts w:ascii="Century Gothic" w:hAnsi="Century Gothic"/>
          <w:bCs/>
          <w:i/>
          <w:iCs/>
          <w:lang w:val="es-ES_tradnl"/>
        </w:rPr>
      </w:pPr>
      <w:r w:rsidRPr="00D127E8">
        <w:rPr>
          <w:rFonts w:ascii="Century Gothic" w:hAnsi="Century Gothic"/>
          <w:bCs/>
          <w:i/>
          <w:iCs/>
          <w:lang w:val="es-ES_tradnl"/>
        </w:rPr>
        <w:t>Este punto menciona la diferencia de los reinos del mundo y el de Dios, y mostrarnos esa diferencia y el contraste entre ambos.</w:t>
      </w:r>
    </w:p>
    <w:p w:rsidR="00D127E8" w:rsidRPr="00D127E8" w:rsidRDefault="00D127E8" w:rsidP="00D127E8">
      <w:pPr>
        <w:rPr>
          <w:rFonts w:ascii="Century Gothic" w:hAnsi="Century Gothic"/>
          <w:bCs/>
          <w:i/>
          <w:iCs/>
          <w:lang w:val="es-ES_tradnl"/>
        </w:rPr>
      </w:pPr>
      <w:r w:rsidRPr="00D127E8">
        <w:rPr>
          <w:rFonts w:ascii="Century Gothic" w:hAnsi="Century Gothic"/>
          <w:bCs/>
          <w:i/>
          <w:iCs/>
          <w:lang w:val="es-ES_tradnl"/>
        </w:rPr>
        <w:t>Conserva la forma en que Jesús hablaba dirigido a los judíos lo cual le da peso.</w:t>
      </w:r>
    </w:p>
    <w:p w:rsidR="00D127E8" w:rsidRPr="00D127E8" w:rsidRDefault="00D127E8" w:rsidP="00D127E8">
      <w:pPr>
        <w:rPr>
          <w:rFonts w:ascii="Century Gothic" w:hAnsi="Century Gothic"/>
          <w:bCs/>
          <w:i/>
          <w:iCs/>
          <w:lang w:val="es-ES_tradnl"/>
        </w:rPr>
      </w:pPr>
    </w:p>
    <w:p w:rsidR="00D127E8" w:rsidRPr="00D127E8" w:rsidRDefault="00D127E8" w:rsidP="00D127E8">
      <w:pPr>
        <w:rPr>
          <w:rFonts w:ascii="Century Gothic" w:hAnsi="Century Gothic"/>
          <w:bCs/>
          <w:i/>
          <w:iCs/>
          <w:lang w:val="es-ES_tradnl"/>
        </w:rPr>
      </w:pPr>
      <w:r w:rsidRPr="00D127E8">
        <w:rPr>
          <w:rFonts w:ascii="Century Gothic" w:hAnsi="Century Gothic"/>
          <w:bCs/>
          <w:i/>
          <w:iCs/>
          <w:lang w:val="es-ES_tradnl"/>
        </w:rPr>
        <w:t xml:space="preserve">Mateo asume que su audiencia </w:t>
      </w:r>
      <w:proofErr w:type="spellStart"/>
      <w:r w:rsidRPr="00D127E8">
        <w:rPr>
          <w:rFonts w:ascii="Century Gothic" w:hAnsi="Century Gothic"/>
          <w:bCs/>
          <w:i/>
          <w:iCs/>
          <w:lang w:val="es-ES_tradnl"/>
        </w:rPr>
        <w:t>tenia</w:t>
      </w:r>
      <w:proofErr w:type="spellEnd"/>
      <w:r w:rsidRPr="00D127E8">
        <w:rPr>
          <w:rFonts w:ascii="Century Gothic" w:hAnsi="Century Gothic"/>
          <w:bCs/>
          <w:i/>
          <w:iCs/>
          <w:lang w:val="es-ES_tradnl"/>
        </w:rPr>
        <w:t xml:space="preserve"> conocimientos de costumbres judías, como </w:t>
      </w:r>
      <w:proofErr w:type="gramStart"/>
      <w:r w:rsidRPr="00D127E8">
        <w:rPr>
          <w:rFonts w:ascii="Century Gothic" w:hAnsi="Century Gothic"/>
          <w:bCs/>
          <w:i/>
          <w:iCs/>
          <w:lang w:val="es-ES_tradnl"/>
        </w:rPr>
        <w:t>en  Mateo</w:t>
      </w:r>
      <w:proofErr w:type="gramEnd"/>
      <w:r w:rsidRPr="00D127E8">
        <w:rPr>
          <w:rFonts w:ascii="Century Gothic" w:hAnsi="Century Gothic"/>
          <w:bCs/>
          <w:i/>
          <w:iCs/>
          <w:lang w:val="es-ES_tradnl"/>
        </w:rPr>
        <w:t xml:space="preserve"> 15.1 no explica el tema de por qué tendrían que lavarse las manos</w:t>
      </w:r>
      <w:r w:rsidRPr="00D127E8">
        <w:rPr>
          <w:rFonts w:ascii="Century Gothic" w:hAnsi="Century Gothic"/>
          <w:bCs/>
          <w:i/>
          <w:iCs/>
          <w:lang w:val="es-ES_tradnl"/>
        </w:rPr>
        <w:tab/>
      </w:r>
    </w:p>
    <w:p w:rsidR="00D127E8" w:rsidRPr="00D127E8" w:rsidRDefault="00D127E8" w:rsidP="00D127E8">
      <w:pPr>
        <w:rPr>
          <w:rFonts w:ascii="Century Gothic" w:hAnsi="Century Gothic"/>
          <w:bCs/>
          <w:i/>
          <w:iCs/>
          <w:lang w:val="es-ES_tradnl"/>
        </w:rPr>
      </w:pPr>
      <w:r w:rsidRPr="00D127E8">
        <w:rPr>
          <w:rFonts w:ascii="Century Gothic" w:hAnsi="Century Gothic"/>
          <w:bCs/>
          <w:i/>
          <w:iCs/>
          <w:lang w:val="es-ES_tradnl"/>
        </w:rPr>
        <w:t>También traduce del arameo al hebreo cuando Jesús habló en este primer idioma:</w:t>
      </w:r>
      <w:r w:rsidRPr="00D127E8">
        <w:rPr>
          <w:rFonts w:ascii="Century Gothic" w:hAnsi="Century Gothic"/>
          <w:bCs/>
          <w:i/>
          <w:iCs/>
          <w:lang w:val="es-ES_tradnl"/>
        </w:rPr>
        <w:br/>
        <w:t>La audiencia pudiera ser no solo judía</w:t>
      </w:r>
    </w:p>
    <w:p w:rsidR="00D127E8" w:rsidRPr="00D127E8" w:rsidRDefault="00D127E8" w:rsidP="00D127E8">
      <w:pPr>
        <w:rPr>
          <w:rFonts w:ascii="Century Gothic" w:hAnsi="Century Gothic"/>
          <w:bCs/>
          <w:i/>
          <w:iCs/>
          <w:lang w:val="es-ES_tradnl"/>
        </w:rPr>
      </w:pPr>
      <w:r w:rsidRPr="00D127E8">
        <w:rPr>
          <w:rFonts w:ascii="Century Gothic" w:hAnsi="Century Gothic"/>
          <w:bCs/>
          <w:i/>
          <w:iCs/>
          <w:lang w:val="es-ES_tradnl"/>
        </w:rPr>
        <w:t>O aquellos que vivían fuera de palestina</w:t>
      </w:r>
    </w:p>
    <w:p w:rsidR="00D127E8" w:rsidRPr="00D127E8" w:rsidRDefault="00D127E8" w:rsidP="00D127E8">
      <w:pPr>
        <w:rPr>
          <w:rFonts w:ascii="Century Gothic" w:hAnsi="Century Gothic"/>
          <w:bCs/>
          <w:i/>
          <w:iCs/>
          <w:lang w:val="es-ES_tradnl"/>
        </w:rPr>
      </w:pPr>
      <w:r w:rsidRPr="00D127E8">
        <w:rPr>
          <w:rFonts w:ascii="Century Gothic" w:hAnsi="Century Gothic"/>
          <w:bCs/>
          <w:i/>
          <w:iCs/>
          <w:lang w:val="es-ES_tradnl"/>
        </w:rPr>
        <w:t>O copiarlo de otro escrito de otra fuente como de Marcos.</w:t>
      </w:r>
    </w:p>
    <w:p w:rsidR="00D127E8" w:rsidRPr="00D127E8" w:rsidRDefault="00D127E8" w:rsidP="00D127E8">
      <w:pPr>
        <w:tabs>
          <w:tab w:val="num" w:pos="720"/>
        </w:tabs>
        <w:rPr>
          <w:rFonts w:ascii="Century Gothic" w:hAnsi="Century Gothic"/>
          <w:lang w:val="es-ES_tradnl"/>
        </w:rPr>
      </w:pPr>
    </w:p>
    <w:p w:rsidR="00D127E8" w:rsidRPr="00D127E8" w:rsidRDefault="00D127E8" w:rsidP="00D127E8">
      <w:pPr>
        <w:tabs>
          <w:tab w:val="num" w:pos="720"/>
        </w:tabs>
        <w:rPr>
          <w:rFonts w:ascii="Century Gothic" w:hAnsi="Century Gothic"/>
          <w:lang w:val="es-ES_tradnl"/>
        </w:rPr>
      </w:pPr>
    </w:p>
    <w:p w:rsidR="00D127E8" w:rsidRPr="00D127E8" w:rsidRDefault="00D127E8" w:rsidP="00D127E8">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1316EF" w:rsidRDefault="001316EF" w:rsidP="001316EF">
      <w:pPr>
        <w:numPr>
          <w:ilvl w:val="0"/>
          <w:numId w:val="1"/>
        </w:numPr>
        <w:ind w:left="720"/>
        <w:rPr>
          <w:rFonts w:ascii="Century Gothic" w:hAnsi="Century Gothic"/>
          <w:lang w:val="es-ES_tradnl"/>
        </w:rPr>
      </w:pPr>
      <w:r w:rsidRPr="00D127E8">
        <w:rPr>
          <w:rFonts w:ascii="Century Gothic" w:hAnsi="Century Gothic"/>
          <w:lang w:val="es-ES_tradnl"/>
        </w:rPr>
        <w:t>¿Cuál fue la ocasión para que se escribiera el evangelio de Mateo?</w:t>
      </w:r>
    </w:p>
    <w:p w:rsidR="00D127E8" w:rsidRDefault="00D127E8" w:rsidP="00D127E8">
      <w:pPr>
        <w:rPr>
          <w:rFonts w:ascii="Century Gothic" w:hAnsi="Century Gothic"/>
          <w:lang w:val="es-ES_tradnl"/>
        </w:rPr>
      </w:pPr>
    </w:p>
    <w:p w:rsidR="00D127E8" w:rsidRDefault="00D127E8" w:rsidP="00D127E8">
      <w:pPr>
        <w:rPr>
          <w:rFonts w:ascii="Century Gothic" w:hAnsi="Century Gothic"/>
          <w:i/>
          <w:iCs/>
          <w:shd w:val="clear" w:color="auto" w:fill="FFFFFF"/>
          <w:lang w:val="es-ES_tradnl"/>
        </w:rPr>
      </w:pPr>
      <w:r>
        <w:rPr>
          <w:rFonts w:ascii="Century Gothic" w:hAnsi="Century Gothic"/>
          <w:i/>
          <w:iCs/>
          <w:shd w:val="clear" w:color="auto" w:fill="FFFFFF"/>
          <w:lang w:val="es-ES_tradnl"/>
        </w:rPr>
        <w:lastRenderedPageBreak/>
        <w:t>La fecha en que probablemente fue escrito a finales de los 60 y ya era un adulto y probablemente después del año 30, dado que a menos que haya vivido demasiado, es un rango de fecha en el que pudo haber escrito su libro.</w:t>
      </w:r>
    </w:p>
    <w:p w:rsidR="00D127E8" w:rsidRDefault="00D127E8" w:rsidP="00D127E8">
      <w:pPr>
        <w:rPr>
          <w:rFonts w:ascii="Century Gothic" w:hAnsi="Century Gothic"/>
          <w:i/>
          <w:iCs/>
          <w:shd w:val="clear" w:color="auto" w:fill="FFFFFF"/>
          <w:lang w:val="es-ES_tradnl"/>
        </w:rPr>
      </w:pPr>
      <w:r>
        <w:rPr>
          <w:rFonts w:ascii="Century Gothic" w:hAnsi="Century Gothic"/>
          <w:i/>
          <w:iCs/>
          <w:shd w:val="clear" w:color="auto" w:fill="FFFFFF"/>
          <w:lang w:val="es-ES_tradnl"/>
        </w:rPr>
        <w:t xml:space="preserve">Mateo constantemente menciona a los saduceos, un tema histórico que data un tiempo en el que fue escrito ya que en el año 70 el templo fue destruido. </w:t>
      </w:r>
    </w:p>
    <w:p w:rsidR="00D127E8" w:rsidRDefault="00D127E8" w:rsidP="00D127E8">
      <w:pPr>
        <w:rPr>
          <w:rFonts w:ascii="Century Gothic" w:hAnsi="Century Gothic"/>
          <w:i/>
          <w:iCs/>
          <w:shd w:val="clear" w:color="auto" w:fill="FFFFFF"/>
          <w:lang w:val="es-ES_tradnl"/>
        </w:rPr>
      </w:pPr>
    </w:p>
    <w:p w:rsidR="00D127E8" w:rsidRPr="00DA6FE3" w:rsidRDefault="00D127E8" w:rsidP="00D127E8">
      <w:pPr>
        <w:rPr>
          <w:rFonts w:ascii="Century Gothic" w:hAnsi="Century Gothic"/>
          <w:bCs/>
          <w:i/>
          <w:iCs/>
          <w:lang w:val="es-ES_tradnl"/>
        </w:rPr>
      </w:pPr>
      <w:r w:rsidRPr="00DA6FE3">
        <w:rPr>
          <w:rFonts w:ascii="Century Gothic" w:hAnsi="Century Gothic"/>
          <w:bCs/>
          <w:i/>
          <w:iCs/>
          <w:lang w:val="es-ES_tradnl"/>
        </w:rPr>
        <w:t>El lugar</w:t>
      </w:r>
      <w:r>
        <w:rPr>
          <w:rFonts w:ascii="Century Gothic" w:hAnsi="Century Gothic"/>
          <w:bCs/>
          <w:i/>
          <w:iCs/>
          <w:lang w:val="es-ES_tradnl"/>
        </w:rPr>
        <w:t xml:space="preserve"> geográfico probablemente fue Palestina, lugar tradicional donde vivieron los judíos mucho tiempo</w:t>
      </w:r>
      <w:r>
        <w:rPr>
          <w:rFonts w:ascii="Century Gothic" w:hAnsi="Century Gothic"/>
          <w:bCs/>
          <w:i/>
          <w:iCs/>
          <w:lang w:val="es-ES_tradnl"/>
        </w:rPr>
        <w:t>,</w:t>
      </w:r>
      <w:r>
        <w:rPr>
          <w:rFonts w:ascii="Century Gothic" w:hAnsi="Century Gothic"/>
          <w:bCs/>
          <w:i/>
          <w:iCs/>
          <w:lang w:val="es-ES_tradnl"/>
        </w:rPr>
        <w:t xml:space="preserve"> así como en Siria también vivieron judíos cristianos escribiendo en Antioquia de Siria, y en cualquier área bajo el imperio romano, en el lejano oriente como Mesopotamia el Irak moderno y después lo de la Diasporita, Roma, Norte de África, y todos esos lugares donde vivían los judíos.</w:t>
      </w:r>
    </w:p>
    <w:p w:rsidR="00D127E8" w:rsidRDefault="00D127E8" w:rsidP="00D127E8">
      <w:pPr>
        <w:rPr>
          <w:rFonts w:ascii="Century Gothic" w:hAnsi="Century Gothic"/>
          <w:lang w:val="es-ES_tradnl"/>
        </w:rPr>
      </w:pPr>
    </w:p>
    <w:p w:rsidR="00D127E8" w:rsidRDefault="00D127E8" w:rsidP="00D127E8">
      <w:pPr>
        <w:rPr>
          <w:rFonts w:ascii="Century Gothic" w:hAnsi="Century Gothic"/>
          <w:i/>
          <w:iCs/>
          <w:lang w:val="es-ES_tradnl"/>
        </w:rPr>
      </w:pPr>
      <w:r>
        <w:rPr>
          <w:rFonts w:ascii="Century Gothic" w:hAnsi="Century Gothic"/>
          <w:i/>
          <w:iCs/>
          <w:lang w:val="es-ES_tradnl"/>
        </w:rPr>
        <w:t>Cuando Mateo escribe tiene un propósito y era que, la persecución ya estaba en los judíos cristianos, en Hechos se habla de esto, y se enfrentaron con la tentación de regresar a sus vidas antiguas y su historia los motivaría a mantenerse firmes dadas las demandas. El reino de los cielos mencionado más de 75 veces, para que la gente espere al regreso de su rey que volverá.</w:t>
      </w:r>
    </w:p>
    <w:p w:rsidR="00D127E8" w:rsidRPr="00DA6FE3" w:rsidRDefault="00D127E8" w:rsidP="00D127E8">
      <w:pPr>
        <w:rPr>
          <w:rFonts w:ascii="Century Gothic" w:hAnsi="Century Gothic"/>
          <w:i/>
          <w:iCs/>
          <w:lang w:val="es-ES_tradnl"/>
        </w:rPr>
      </w:pPr>
      <w:r>
        <w:rPr>
          <w:rFonts w:ascii="Century Gothic" w:hAnsi="Century Gothic"/>
          <w:i/>
          <w:iCs/>
          <w:lang w:val="es-ES_tradnl"/>
        </w:rPr>
        <w:t>El necesitaba hablar del Rey mesiánico y su reino, y recalca su linaje de David para dar credibilidad a su legitimidad. Era un tema de autoridad cuando lo confrontaban, pues había intereses nacionalistas y siempre menciona lo que Jesús les decía como líder de autoridad.</w:t>
      </w:r>
    </w:p>
    <w:p w:rsidR="00D127E8" w:rsidRPr="00DB7544" w:rsidRDefault="00D127E8" w:rsidP="00D127E8">
      <w:pPr>
        <w:ind w:left="2880"/>
        <w:rPr>
          <w:lang w:val="es-ES_tradnl"/>
        </w:rPr>
      </w:pP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numPr>
          <w:ilvl w:val="0"/>
          <w:numId w:val="1"/>
        </w:numPr>
        <w:ind w:left="720"/>
        <w:rPr>
          <w:rFonts w:ascii="Century Gothic" w:hAnsi="Century Gothic"/>
          <w:lang w:val="es-ES_tradnl"/>
        </w:rPr>
      </w:pPr>
      <w:r w:rsidRPr="00D127E8">
        <w:rPr>
          <w:rFonts w:ascii="Century Gothic" w:hAnsi="Century Gothic"/>
          <w:lang w:val="es-ES_tradnl"/>
        </w:rPr>
        <w:t>De acuerdo a Mateo, ¿Cómo sabemos que Jesús es el Rey Mesiánico?</w:t>
      </w:r>
    </w:p>
    <w:p w:rsidR="001316EF" w:rsidRPr="00D127E8" w:rsidRDefault="001316EF" w:rsidP="001316EF">
      <w:pPr>
        <w:tabs>
          <w:tab w:val="num" w:pos="720"/>
        </w:tabs>
        <w:rPr>
          <w:rFonts w:ascii="Century Gothic" w:hAnsi="Century Gothic"/>
          <w:lang w:val="es-ES_tradnl"/>
        </w:rPr>
      </w:pPr>
    </w:p>
    <w:p w:rsidR="004C2BAB" w:rsidRDefault="004C2BAB" w:rsidP="004C2BAB">
      <w:pPr>
        <w:rPr>
          <w:rFonts w:ascii="Century Gothic" w:hAnsi="Century Gothic"/>
          <w:i/>
          <w:iCs/>
          <w:lang w:val="es-ES_tradnl"/>
        </w:rPr>
      </w:pPr>
      <w:r>
        <w:rPr>
          <w:rFonts w:ascii="Century Gothic" w:hAnsi="Century Gothic"/>
          <w:lang w:val="es-ES_tradnl"/>
        </w:rPr>
        <w:t xml:space="preserve">Primero hablaremos de su genealogía </w:t>
      </w:r>
      <w:r>
        <w:rPr>
          <w:rFonts w:ascii="Century Gothic" w:hAnsi="Century Gothic"/>
          <w:i/>
          <w:iCs/>
          <w:lang w:val="es-ES_tradnl"/>
        </w:rPr>
        <w:t>de 3 segmentos con 14 generaciones</w:t>
      </w:r>
      <w:r>
        <w:rPr>
          <w:rFonts w:ascii="Century Gothic" w:hAnsi="Century Gothic"/>
          <w:i/>
          <w:iCs/>
          <w:lang w:val="es-ES_tradnl"/>
        </w:rPr>
        <w:t xml:space="preserve"> desde el principio de la promesa con:</w:t>
      </w:r>
    </w:p>
    <w:p w:rsidR="004C2BAB" w:rsidRDefault="004C2BAB" w:rsidP="004C2BAB">
      <w:pPr>
        <w:numPr>
          <w:ilvl w:val="0"/>
          <w:numId w:val="3"/>
        </w:numPr>
        <w:rPr>
          <w:rFonts w:ascii="Century Gothic" w:hAnsi="Century Gothic"/>
          <w:i/>
          <w:iCs/>
          <w:lang w:val="es-ES_tradnl"/>
        </w:rPr>
      </w:pPr>
      <w:proofErr w:type="gramStart"/>
      <w:r>
        <w:rPr>
          <w:rFonts w:ascii="Century Gothic" w:hAnsi="Century Gothic"/>
          <w:i/>
          <w:iCs/>
          <w:lang w:val="es-ES_tradnl"/>
        </w:rPr>
        <w:t xml:space="preserve">Abraham </w:t>
      </w:r>
      <w:r>
        <w:rPr>
          <w:rFonts w:ascii="Century Gothic" w:hAnsi="Century Gothic"/>
          <w:i/>
          <w:iCs/>
          <w:lang w:val="es-ES_tradnl"/>
        </w:rPr>
        <w:t>,</w:t>
      </w:r>
      <w:proofErr w:type="gramEnd"/>
      <w:r>
        <w:rPr>
          <w:rFonts w:ascii="Century Gothic" w:hAnsi="Century Gothic"/>
          <w:i/>
          <w:iCs/>
          <w:lang w:val="es-ES_tradnl"/>
        </w:rPr>
        <w:t xml:space="preserve"> luego hasta </w:t>
      </w:r>
    </w:p>
    <w:p w:rsidR="004C2BAB" w:rsidRDefault="004C2BAB" w:rsidP="004C2BAB">
      <w:pPr>
        <w:numPr>
          <w:ilvl w:val="0"/>
          <w:numId w:val="3"/>
        </w:numPr>
        <w:rPr>
          <w:rFonts w:ascii="Century Gothic" w:hAnsi="Century Gothic"/>
          <w:i/>
          <w:iCs/>
          <w:lang w:val="es-ES_tradnl"/>
        </w:rPr>
      </w:pPr>
      <w:r>
        <w:rPr>
          <w:rFonts w:ascii="Century Gothic" w:hAnsi="Century Gothic"/>
          <w:i/>
          <w:iCs/>
          <w:lang w:val="es-ES_tradnl"/>
        </w:rPr>
        <w:t>David</w:t>
      </w:r>
    </w:p>
    <w:p w:rsidR="004C2BAB" w:rsidRPr="004C2BAB" w:rsidRDefault="004C2BAB" w:rsidP="004C2BAB">
      <w:pPr>
        <w:pStyle w:val="Prrafodelista"/>
        <w:numPr>
          <w:ilvl w:val="0"/>
          <w:numId w:val="3"/>
        </w:numPr>
        <w:tabs>
          <w:tab w:val="num" w:pos="720"/>
        </w:tabs>
        <w:rPr>
          <w:rFonts w:ascii="Century Gothic" w:hAnsi="Century Gothic"/>
          <w:lang w:val="es-ES_tradnl"/>
        </w:rPr>
      </w:pPr>
      <w:r w:rsidRPr="004C2BAB">
        <w:rPr>
          <w:rFonts w:ascii="Century Gothic" w:hAnsi="Century Gothic"/>
          <w:i/>
          <w:iCs/>
          <w:lang w:val="es-ES_tradnl"/>
        </w:rPr>
        <w:t>Desde el exilio hasta el nacimiento de Jesús</w:t>
      </w:r>
    </w:p>
    <w:p w:rsidR="004C2BAB" w:rsidRPr="00CF0EA7" w:rsidRDefault="004C2BAB" w:rsidP="004C2BAB">
      <w:pPr>
        <w:rPr>
          <w:rFonts w:ascii="Century Gothic" w:hAnsi="Century Gothic"/>
          <w:i/>
          <w:iCs/>
          <w:lang w:val="es-ES_tradnl"/>
        </w:rPr>
      </w:pPr>
      <w:r w:rsidRPr="004C2BAB">
        <w:rPr>
          <w:rFonts w:ascii="Century Gothic" w:hAnsi="Century Gothic"/>
          <w:i/>
          <w:iCs/>
          <w:lang w:val="es-ES_tradnl"/>
        </w:rPr>
        <w:t>En Samuel se muestra que Dios haría una casa para sí, era la dinastía que vendría con Jesús, el Rey Mesías</w:t>
      </w:r>
      <w:r w:rsidRPr="004C2BAB">
        <w:rPr>
          <w:lang w:val="es-ES_tradnl"/>
        </w:rPr>
        <w:br/>
      </w:r>
      <w:r w:rsidRPr="004C2BAB">
        <w:rPr>
          <w:lang w:val="es-ES_tradnl"/>
        </w:rPr>
        <w:br/>
      </w:r>
      <w:r>
        <w:rPr>
          <w:rFonts w:ascii="Century Gothic" w:hAnsi="Century Gothic"/>
          <w:lang w:val="es-ES_tradnl"/>
        </w:rPr>
        <w:t xml:space="preserve">En segundo lugar vemos que </w:t>
      </w:r>
      <w:r>
        <w:rPr>
          <w:rFonts w:ascii="Century Gothic" w:hAnsi="Century Gothic"/>
          <w:i/>
          <w:iCs/>
          <w:lang w:val="es-ES_tradnl"/>
        </w:rPr>
        <w:t xml:space="preserve">Jesús el mesías había nacido, llenando las expectativas del AT. Jesus fue solo hijo de Dios, no de José, pero se escogió a José porque era descendiente de David. Jesús tenía que ser </w:t>
      </w:r>
      <w:r>
        <w:rPr>
          <w:rFonts w:ascii="Century Gothic" w:hAnsi="Century Gothic"/>
          <w:i/>
          <w:iCs/>
          <w:lang w:val="es-ES_tradnl"/>
        </w:rPr>
        <w:lastRenderedPageBreak/>
        <w:t>divino, puesto que los reyes nunca cumplieron la santidad, a pesar que fue humano fue engendrado por Dios para cumplir la divinidad y perfección, como Dios santo y justo, entonces Dios provee directamente “La salvación es de Jehová” el Señor que viene y da justicia, por eso tenía que tener las características de Dios.</w:t>
      </w:r>
    </w:p>
    <w:p w:rsidR="001316EF" w:rsidRPr="004C2BAB" w:rsidRDefault="001316EF" w:rsidP="004C2BAB">
      <w:pPr>
        <w:tabs>
          <w:tab w:val="num" w:pos="720"/>
        </w:tabs>
        <w:rPr>
          <w:rFonts w:ascii="Century Gothic" w:hAnsi="Century Gothic"/>
          <w:lang w:val="es-ES_tradnl"/>
        </w:rPr>
      </w:pPr>
    </w:p>
    <w:p w:rsidR="004C2BAB" w:rsidRPr="00D127E8" w:rsidRDefault="004C2BAB" w:rsidP="001316EF">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4C2BAB" w:rsidRDefault="001316EF" w:rsidP="001316EF">
      <w:pPr>
        <w:numPr>
          <w:ilvl w:val="0"/>
          <w:numId w:val="1"/>
        </w:numPr>
        <w:ind w:left="720"/>
        <w:rPr>
          <w:rFonts w:ascii="Century Gothic" w:hAnsi="Century Gothic"/>
          <w:lang w:val="es-ES_tradnl"/>
        </w:rPr>
      </w:pPr>
      <w:r w:rsidRPr="00D127E8">
        <w:rPr>
          <w:rFonts w:ascii="Century Gothic" w:hAnsi="Century Gothic"/>
          <w:lang w:val="es-ES_tradnl"/>
        </w:rPr>
        <w:t xml:space="preserve">¿Cuáles fueron las buenas nuevas que Jesús predicó acerca del reino? </w:t>
      </w:r>
      <w:r w:rsidRPr="00D127E8">
        <w:rPr>
          <w:rFonts w:ascii="Century Gothic" w:hAnsi="Century Gothic"/>
          <w:lang w:val="es-ES_tradnl"/>
        </w:rPr>
        <w:br/>
      </w:r>
    </w:p>
    <w:p w:rsidR="004C2BAB" w:rsidRPr="00F66A18" w:rsidRDefault="004C2BAB" w:rsidP="004C2BAB">
      <w:pPr>
        <w:ind w:left="720"/>
        <w:rPr>
          <w:rFonts w:ascii="Century Gothic" w:hAnsi="Century Gothic"/>
          <w:lang w:val="es-ES_tradnl"/>
        </w:rPr>
      </w:pPr>
      <w:r>
        <w:rPr>
          <w:rFonts w:ascii="Century Gothic" w:hAnsi="Century Gothic"/>
          <w:lang w:val="es-ES_tradnl"/>
        </w:rPr>
        <w:t>Nombraremos algunas muestras según Mateo en algunas de sus citas donde Jesús predicaba que ya había llegado a la tierra el reino de los cielos</w:t>
      </w:r>
      <w:r w:rsidRPr="00F66A18">
        <w:rPr>
          <w:rFonts w:ascii="Century Gothic" w:hAnsi="Century Gothic"/>
          <w:lang w:val="es-ES_tradnl"/>
        </w:rPr>
        <w:t>:</w:t>
      </w:r>
    </w:p>
    <w:p w:rsidR="004C2BAB" w:rsidRPr="00F66A18" w:rsidRDefault="004C2BAB" w:rsidP="004C2BAB">
      <w:pPr>
        <w:ind w:left="720"/>
        <w:rPr>
          <w:rFonts w:ascii="Century Gothic" w:hAnsi="Century Gothic"/>
          <w:lang w:val="es-ES_tradnl"/>
        </w:rPr>
      </w:pPr>
    </w:p>
    <w:p w:rsidR="004C2BAB" w:rsidRPr="00F66A18" w:rsidRDefault="004C2BAB" w:rsidP="004C2BAB">
      <w:pPr>
        <w:numPr>
          <w:ilvl w:val="3"/>
          <w:numId w:val="4"/>
        </w:numPr>
        <w:ind w:hanging="360"/>
        <w:rPr>
          <w:rFonts w:ascii="Century Gothic" w:hAnsi="Century Gothic"/>
          <w:lang w:val="es-ES_tradnl"/>
        </w:rPr>
      </w:pPr>
      <w:r w:rsidRPr="00F66A18">
        <w:rPr>
          <w:rFonts w:ascii="Century Gothic" w:hAnsi="Century Gothic"/>
          <w:lang w:val="es-ES_tradnl"/>
        </w:rPr>
        <w:t xml:space="preserve">Anuncio de Juan: 3:1-12. </w:t>
      </w:r>
      <w:r w:rsidRPr="00F66A18">
        <w:rPr>
          <w:rFonts w:ascii="Century Gothic" w:hAnsi="Century Gothic"/>
          <w:i/>
          <w:iCs/>
          <w:lang w:val="es-ES_tradnl"/>
        </w:rPr>
        <w:t>Proclama que el reino de los cielos había venido, después de la ausencia en los 400 años de silencio, se proclama un nuevo comienzo del reino.</w:t>
      </w:r>
      <w:r w:rsidRPr="00F66A18">
        <w:rPr>
          <w:rFonts w:ascii="Century Gothic" w:hAnsi="Century Gothic"/>
          <w:lang w:val="es-ES_tradnl"/>
        </w:rPr>
        <w:br/>
      </w:r>
    </w:p>
    <w:p w:rsidR="004C2BAB" w:rsidRPr="00F66A18" w:rsidRDefault="004C2BAB" w:rsidP="004C2BAB">
      <w:pPr>
        <w:numPr>
          <w:ilvl w:val="3"/>
          <w:numId w:val="4"/>
        </w:numPr>
        <w:ind w:hanging="360"/>
        <w:rPr>
          <w:rFonts w:ascii="Century Gothic" w:hAnsi="Century Gothic"/>
          <w:lang w:val="es-ES_tradnl"/>
        </w:rPr>
      </w:pPr>
      <w:r w:rsidRPr="00F66A18">
        <w:rPr>
          <w:rFonts w:ascii="Century Gothic" w:hAnsi="Century Gothic"/>
          <w:lang w:val="es-ES_tradnl"/>
        </w:rPr>
        <w:t xml:space="preserve">Bautismo de Jesús: 3:13-17. </w:t>
      </w:r>
      <w:r w:rsidRPr="00F66A18">
        <w:rPr>
          <w:rFonts w:ascii="Century Gothic" w:hAnsi="Century Gothic"/>
          <w:i/>
          <w:iCs/>
          <w:lang w:val="es-ES_tradnl"/>
        </w:rPr>
        <w:t xml:space="preserve">Este es mi hijo, como en Isaías, Dios habla que </w:t>
      </w:r>
      <w:proofErr w:type="spellStart"/>
      <w:r w:rsidRPr="00F66A18">
        <w:rPr>
          <w:rFonts w:ascii="Century Gothic" w:hAnsi="Century Gothic"/>
          <w:i/>
          <w:iCs/>
          <w:lang w:val="es-ES_tradnl"/>
        </w:rPr>
        <w:t>el</w:t>
      </w:r>
      <w:proofErr w:type="spellEnd"/>
      <w:r w:rsidRPr="00F66A18">
        <w:rPr>
          <w:rFonts w:ascii="Century Gothic" w:hAnsi="Century Gothic"/>
          <w:i/>
          <w:iCs/>
          <w:lang w:val="es-ES_tradnl"/>
        </w:rPr>
        <w:t xml:space="preserve"> es su hijo,</w:t>
      </w:r>
      <w:r w:rsidRPr="00F66A18">
        <w:rPr>
          <w:rFonts w:ascii="Century Gothic" w:hAnsi="Century Gothic"/>
          <w:lang w:val="es-ES_tradnl"/>
        </w:rPr>
        <w:br/>
      </w:r>
    </w:p>
    <w:p w:rsidR="004C2BAB" w:rsidRPr="00F66A18" w:rsidRDefault="004C2BAB" w:rsidP="004C2BAB">
      <w:pPr>
        <w:numPr>
          <w:ilvl w:val="3"/>
          <w:numId w:val="4"/>
        </w:numPr>
        <w:ind w:hanging="360"/>
        <w:rPr>
          <w:rFonts w:ascii="Century Gothic" w:hAnsi="Century Gothic"/>
          <w:lang w:val="es-ES_tradnl"/>
        </w:rPr>
      </w:pPr>
      <w:r w:rsidRPr="00F66A18">
        <w:rPr>
          <w:rFonts w:ascii="Century Gothic" w:hAnsi="Century Gothic"/>
          <w:lang w:val="es-ES_tradnl"/>
        </w:rPr>
        <w:t xml:space="preserve">Tentación de Jesús: 4:1-11. </w:t>
      </w:r>
      <w:r w:rsidRPr="00F66A18">
        <w:rPr>
          <w:rFonts w:ascii="Century Gothic" w:hAnsi="Century Gothic"/>
          <w:i/>
          <w:iCs/>
          <w:lang w:val="es-ES_tradnl"/>
        </w:rPr>
        <w:t>Satanás tenta a Jesús para que no sufra, pero Jesus lo niega cuidando su carácter mesiánico</w:t>
      </w:r>
      <w:r w:rsidRPr="00F66A18">
        <w:rPr>
          <w:rFonts w:ascii="Century Gothic" w:hAnsi="Century Gothic"/>
          <w:i/>
          <w:iCs/>
          <w:lang w:val="es-ES_tradnl"/>
        </w:rPr>
        <w:br/>
      </w:r>
    </w:p>
    <w:p w:rsidR="004C2BAB" w:rsidRPr="00F66A18" w:rsidRDefault="004C2BAB" w:rsidP="004C2BAB">
      <w:pPr>
        <w:numPr>
          <w:ilvl w:val="3"/>
          <w:numId w:val="4"/>
        </w:numPr>
        <w:ind w:hanging="360"/>
        <w:rPr>
          <w:rFonts w:ascii="Century Gothic" w:hAnsi="Century Gothic"/>
          <w:lang w:val="es-ES_tradnl"/>
        </w:rPr>
      </w:pPr>
      <w:r w:rsidRPr="00F66A18">
        <w:rPr>
          <w:rFonts w:ascii="Century Gothic" w:hAnsi="Century Gothic"/>
          <w:lang w:val="es-ES_tradnl"/>
        </w:rPr>
        <w:t xml:space="preserve">Predicación del evangelio del reino: 4:12-17. </w:t>
      </w:r>
      <w:r w:rsidRPr="00F66A18">
        <w:rPr>
          <w:rFonts w:ascii="Century Gothic" w:hAnsi="Century Gothic"/>
          <w:i/>
          <w:iCs/>
          <w:lang w:val="es-ES_tradnl"/>
        </w:rPr>
        <w:t>Las buenas nuevas era que el reino de los cielos estaba cerca y ya en la tierra y es para los que le siguen como rey. El reino de los cielos ha venido, pero falta la consumación, tenemos un pie adentro del reino y uno que falta por entrar, pero su reino ya está aquí.</w:t>
      </w:r>
      <w:r w:rsidRPr="00F66A18">
        <w:rPr>
          <w:rFonts w:ascii="Century Gothic" w:hAnsi="Century Gothic"/>
          <w:lang w:val="es-ES_tradnl"/>
        </w:rPr>
        <w:br/>
      </w:r>
    </w:p>
    <w:p w:rsidR="004C2BAB" w:rsidRPr="00F66A18" w:rsidRDefault="004C2BAB" w:rsidP="004C2BAB">
      <w:pPr>
        <w:ind w:left="2880"/>
        <w:rPr>
          <w:rFonts w:ascii="Century Gothic" w:hAnsi="Century Gothic"/>
          <w:lang w:val="es-ES_tradnl"/>
        </w:rPr>
      </w:pPr>
      <w:r w:rsidRPr="00F66A18" w:rsidDel="00B347B8">
        <w:rPr>
          <w:rFonts w:ascii="Century Gothic" w:hAnsi="Century Gothic"/>
          <w:lang w:val="es-ES_tradnl"/>
        </w:rPr>
        <w:t xml:space="preserve"> </w:t>
      </w:r>
      <w:r w:rsidRPr="00F66A18">
        <w:rPr>
          <w:rFonts w:ascii="Century Gothic" w:hAnsi="Century Gothic"/>
          <w:lang w:val="es-ES_tradnl"/>
        </w:rPr>
        <w:t xml:space="preserve">“Arrepentíos, porque el reino de los cielos se ha acercado.” </w:t>
      </w:r>
      <w:r w:rsidRPr="00F66A18">
        <w:rPr>
          <w:rFonts w:ascii="Century Gothic" w:hAnsi="Century Gothic"/>
          <w:lang w:val="es-ES_tradnl"/>
        </w:rPr>
        <w:br/>
      </w:r>
      <w:r w:rsidRPr="00F66A18">
        <w:rPr>
          <w:rFonts w:ascii="Century Gothic" w:hAnsi="Century Gothic"/>
          <w:lang w:val="es-ES_tradnl"/>
        </w:rPr>
        <w:br/>
      </w:r>
      <w:r w:rsidRPr="00F66A18">
        <w:rPr>
          <w:rFonts w:ascii="Century Gothic" w:hAnsi="Century Gothic"/>
          <w:i/>
          <w:iCs/>
          <w:lang w:val="es-ES_tradnl"/>
        </w:rPr>
        <w:t xml:space="preserve">Esto significa que el reino estaba en él, al sacar demonios, en ministerio de sanidad, esto es que esta entre nosotros, pero también está por venir cuando sea visible a todos mientras tanto la gente se someta en obediencia, es decir un </w:t>
      </w:r>
      <w:r w:rsidRPr="00F66A18">
        <w:rPr>
          <w:rFonts w:ascii="Century Gothic" w:hAnsi="Century Gothic"/>
          <w:i/>
          <w:iCs/>
          <w:lang w:val="es-ES_tradnl"/>
        </w:rPr>
        <w:lastRenderedPageBreak/>
        <w:t>reino que representa el arrepentimiento.</w:t>
      </w:r>
      <w:r w:rsidRPr="00F66A18">
        <w:rPr>
          <w:rFonts w:ascii="Century Gothic" w:hAnsi="Century Gothic"/>
          <w:lang w:val="es-ES_tradnl"/>
        </w:rPr>
        <w:br/>
      </w:r>
    </w:p>
    <w:p w:rsidR="004C2BAB" w:rsidRPr="00F66A18" w:rsidRDefault="004C2BAB" w:rsidP="004C2BAB">
      <w:pPr>
        <w:numPr>
          <w:ilvl w:val="3"/>
          <w:numId w:val="4"/>
        </w:numPr>
        <w:ind w:hanging="360"/>
        <w:rPr>
          <w:rFonts w:ascii="Century Gothic" w:hAnsi="Century Gothic"/>
          <w:lang w:val="es-ES_tradnl"/>
        </w:rPr>
      </w:pPr>
      <w:r w:rsidRPr="00F66A18">
        <w:rPr>
          <w:rFonts w:ascii="Century Gothic" w:hAnsi="Century Gothic"/>
          <w:lang w:val="es-ES_tradnl"/>
        </w:rPr>
        <w:t xml:space="preserve">Jesús llama a sus discípulos: 4:18-22. </w:t>
      </w:r>
      <w:r w:rsidRPr="00F66A18">
        <w:rPr>
          <w:rFonts w:ascii="Century Gothic" w:hAnsi="Century Gothic"/>
          <w:lang w:val="es-ES_tradnl"/>
        </w:rPr>
        <w:br/>
      </w:r>
      <w:r w:rsidRPr="00F66A18">
        <w:rPr>
          <w:rFonts w:ascii="Century Gothic" w:hAnsi="Century Gothic"/>
          <w:lang w:val="es-ES_tradnl"/>
        </w:rPr>
        <w:br/>
        <w:t xml:space="preserve">Enseñando y sanando: 4:23-25. </w:t>
      </w:r>
      <w:r w:rsidRPr="00F66A18">
        <w:rPr>
          <w:rFonts w:ascii="Century Gothic" w:hAnsi="Century Gothic"/>
          <w:i/>
          <w:iCs/>
          <w:lang w:val="es-ES_tradnl"/>
        </w:rPr>
        <w:t>Jesus viaja sanando multitudes y enseñando.</w:t>
      </w:r>
    </w:p>
    <w:p w:rsidR="004C2BAB" w:rsidRPr="00891908" w:rsidRDefault="004C2BAB" w:rsidP="004C2BAB">
      <w:pPr>
        <w:ind w:left="2889"/>
        <w:rPr>
          <w:lang w:val="es-ES_tradnl"/>
        </w:rPr>
      </w:pPr>
    </w:p>
    <w:p w:rsidR="004C2BAB" w:rsidRDefault="004C2BAB" w:rsidP="004C2BAB">
      <w:pPr>
        <w:ind w:left="720"/>
        <w:rPr>
          <w:rFonts w:ascii="Century Gothic" w:hAnsi="Century Gothic"/>
          <w:lang w:val="es-ES_tradnl"/>
        </w:rPr>
      </w:pPr>
      <w:r w:rsidRPr="00156CDD">
        <w:rPr>
          <w:lang w:val="es-ES_tradnl"/>
        </w:rPr>
        <w:br/>
      </w:r>
    </w:p>
    <w:p w:rsidR="001316EF" w:rsidRPr="00D127E8" w:rsidRDefault="001316EF" w:rsidP="004C2BAB">
      <w:pPr>
        <w:ind w:left="720"/>
        <w:rPr>
          <w:rFonts w:ascii="Century Gothic" w:hAnsi="Century Gothic"/>
          <w:lang w:val="es-ES_tradnl"/>
        </w:rPr>
      </w:pPr>
      <w:r w:rsidRPr="00D127E8">
        <w:rPr>
          <w:rFonts w:ascii="Century Gothic" w:hAnsi="Century Gothic"/>
          <w:lang w:val="es-ES_tradnl"/>
        </w:rPr>
        <w:br/>
      </w:r>
      <w:r w:rsidRPr="00D127E8">
        <w:rPr>
          <w:rFonts w:ascii="Century Gothic" w:hAnsi="Century Gothic"/>
          <w:lang w:val="es-ES_tradnl"/>
        </w:rPr>
        <w:br/>
      </w:r>
      <w:r w:rsidRPr="00D127E8">
        <w:rPr>
          <w:rFonts w:ascii="Century Gothic" w:hAnsi="Century Gothic"/>
          <w:lang w:val="es-ES_tradnl"/>
        </w:rPr>
        <w:br/>
      </w:r>
      <w:r w:rsidRPr="00D127E8">
        <w:rPr>
          <w:rFonts w:ascii="Century Gothic" w:hAnsi="Century Gothic"/>
          <w:lang w:val="es-ES_tradnl"/>
        </w:rPr>
        <w:br/>
      </w:r>
      <w:r w:rsidRPr="00D127E8">
        <w:rPr>
          <w:rFonts w:ascii="Century Gothic" w:hAnsi="Century Gothic"/>
          <w:lang w:val="es-ES_tradnl"/>
        </w:rPr>
        <w:br/>
      </w:r>
      <w:r w:rsidRPr="00D127E8">
        <w:rPr>
          <w:rFonts w:ascii="Century Gothic" w:hAnsi="Century Gothic"/>
          <w:lang w:val="es-ES_tradnl"/>
        </w:rPr>
        <w:br/>
      </w:r>
    </w:p>
    <w:p w:rsidR="004C2BAB" w:rsidRPr="004C2BAB" w:rsidRDefault="001316EF" w:rsidP="004C2BAB">
      <w:pPr>
        <w:rPr>
          <w:rFonts w:ascii="Century Gothic" w:hAnsi="Century Gothic"/>
          <w:i/>
          <w:iCs/>
          <w:lang w:val="es-ES_tradnl"/>
        </w:rPr>
      </w:pPr>
      <w:r w:rsidRPr="00D127E8">
        <w:rPr>
          <w:rFonts w:ascii="Century Gothic" w:hAnsi="Century Gothic"/>
          <w:lang w:val="es-ES_tradnl"/>
        </w:rPr>
        <w:t xml:space="preserve">¿Cómo Jesús extendió el reino?   </w:t>
      </w:r>
      <w:r w:rsidRPr="00D127E8">
        <w:rPr>
          <w:rFonts w:ascii="Century Gothic" w:hAnsi="Century Gothic"/>
          <w:lang w:val="es-ES_tradnl"/>
        </w:rPr>
        <w:br/>
      </w:r>
      <w:r w:rsidRPr="00D127E8">
        <w:rPr>
          <w:rFonts w:ascii="Century Gothic" w:hAnsi="Century Gothic"/>
          <w:lang w:val="es-ES_tradnl"/>
        </w:rPr>
        <w:br/>
      </w:r>
      <w:r w:rsidRPr="00D127E8">
        <w:rPr>
          <w:rFonts w:ascii="Century Gothic" w:hAnsi="Century Gothic"/>
          <w:lang w:val="es-ES_tradnl"/>
        </w:rPr>
        <w:br/>
      </w:r>
      <w:proofErr w:type="spellStart"/>
      <w:r w:rsidR="004C2BAB" w:rsidRPr="004C2BAB">
        <w:rPr>
          <w:rFonts w:ascii="Century Gothic" w:hAnsi="Century Gothic"/>
          <w:i/>
          <w:iCs/>
          <w:lang w:val="es-ES_tradnl"/>
        </w:rPr>
        <w:t>El</w:t>
      </w:r>
      <w:proofErr w:type="spellEnd"/>
      <w:r w:rsidR="004C2BAB" w:rsidRPr="004C2BAB">
        <w:rPr>
          <w:rFonts w:ascii="Century Gothic" w:hAnsi="Century Gothic"/>
          <w:i/>
          <w:iCs/>
          <w:lang w:val="es-ES_tradnl"/>
        </w:rPr>
        <w:t xml:space="preserve"> fue capaz de llevar el evangelio en las ciudades, templos, casas, en el camino mientras Mateo nos lleva por un recorrido interesante:</w:t>
      </w:r>
      <w:r w:rsidRPr="004C2BAB">
        <w:rPr>
          <w:rFonts w:ascii="Century Gothic" w:hAnsi="Century Gothic"/>
          <w:i/>
          <w:iCs/>
          <w:lang w:val="es-ES_tradnl"/>
        </w:rPr>
        <w:br/>
      </w:r>
      <w:r w:rsidRPr="004C2BAB">
        <w:rPr>
          <w:rFonts w:ascii="Century Gothic" w:hAnsi="Century Gothic"/>
          <w:i/>
          <w:iCs/>
          <w:lang w:val="es-ES_tradnl"/>
        </w:rPr>
        <w:br/>
      </w:r>
      <w:r w:rsidR="004C2BAB">
        <w:rPr>
          <w:rFonts w:ascii="Century Gothic" w:hAnsi="Century Gothic"/>
          <w:i/>
          <w:iCs/>
          <w:lang w:val="es-ES_tradnl"/>
        </w:rPr>
        <w:t xml:space="preserve"> Demuestra su </w:t>
      </w:r>
      <w:r w:rsidR="004C2BAB" w:rsidRPr="004C2BAB">
        <w:rPr>
          <w:rFonts w:ascii="Century Gothic" w:hAnsi="Century Gothic"/>
          <w:i/>
          <w:iCs/>
          <w:lang w:val="es-ES_tradnl"/>
        </w:rPr>
        <w:t>Poder de</w:t>
      </w:r>
      <w:r w:rsidR="004C2BAB">
        <w:rPr>
          <w:rFonts w:ascii="Century Gothic" w:hAnsi="Century Gothic"/>
          <w:i/>
          <w:iCs/>
          <w:lang w:val="es-ES_tradnl"/>
        </w:rPr>
        <w:t>l</w:t>
      </w:r>
      <w:r w:rsidR="004C2BAB" w:rsidRPr="004C2BAB">
        <w:rPr>
          <w:rFonts w:ascii="Century Gothic" w:hAnsi="Century Gothic"/>
          <w:i/>
          <w:iCs/>
          <w:lang w:val="es-ES_tradnl"/>
        </w:rPr>
        <w:t xml:space="preserve"> reino sobre la enfermedad, el diablo y la muerte misma</w:t>
      </w:r>
    </w:p>
    <w:p w:rsidR="004C2BAB" w:rsidRPr="004C2BAB" w:rsidRDefault="004C2BAB" w:rsidP="004C2BAB">
      <w:pPr>
        <w:rPr>
          <w:rFonts w:ascii="Century Gothic" w:hAnsi="Century Gothic"/>
          <w:b/>
          <w:i/>
          <w:iCs/>
          <w:lang w:val="es-ES_tradnl"/>
        </w:rPr>
      </w:pPr>
    </w:p>
    <w:p w:rsidR="004C2BAB" w:rsidRPr="004C2BAB" w:rsidRDefault="004C2BAB" w:rsidP="004C2BAB">
      <w:pPr>
        <w:numPr>
          <w:ilvl w:val="3"/>
          <w:numId w:val="4"/>
        </w:numPr>
        <w:ind w:hanging="360"/>
        <w:rPr>
          <w:rFonts w:ascii="Century Gothic" w:hAnsi="Century Gothic"/>
          <w:i/>
          <w:iCs/>
          <w:lang w:val="es-ES_tradnl"/>
        </w:rPr>
      </w:pPr>
      <w:r w:rsidRPr="004C2BAB">
        <w:rPr>
          <w:rFonts w:ascii="Century Gothic" w:hAnsi="Century Gothic"/>
          <w:i/>
          <w:iCs/>
          <w:lang w:val="es-ES_tradnl"/>
        </w:rPr>
        <w:t>Un leproso: 8:1-4. Sana al leproso de su horrible enfermedad</w:t>
      </w:r>
      <w:r w:rsidRPr="004C2BAB">
        <w:rPr>
          <w:rFonts w:ascii="Century Gothic" w:hAnsi="Century Gothic"/>
          <w:i/>
          <w:iCs/>
          <w:lang w:val="es-ES_tradnl"/>
        </w:rPr>
        <w:br/>
      </w:r>
    </w:p>
    <w:p w:rsidR="004C2BAB" w:rsidRPr="004C2BAB" w:rsidRDefault="004C2BAB" w:rsidP="004C2BAB">
      <w:pPr>
        <w:numPr>
          <w:ilvl w:val="3"/>
          <w:numId w:val="4"/>
        </w:numPr>
        <w:ind w:hanging="360"/>
        <w:rPr>
          <w:rFonts w:ascii="Century Gothic" w:hAnsi="Century Gothic"/>
          <w:i/>
          <w:iCs/>
          <w:lang w:val="es-ES_tradnl"/>
        </w:rPr>
      </w:pPr>
      <w:r w:rsidRPr="004C2BAB">
        <w:rPr>
          <w:rFonts w:ascii="Century Gothic" w:hAnsi="Century Gothic"/>
          <w:i/>
          <w:iCs/>
          <w:lang w:val="es-ES_tradnl"/>
        </w:rPr>
        <w:t>Al siervo de un centurión: 8:5-13. Sana a la distancia</w:t>
      </w:r>
      <w:r w:rsidRPr="004C2BAB">
        <w:rPr>
          <w:rFonts w:ascii="Century Gothic" w:hAnsi="Century Gothic"/>
          <w:i/>
          <w:iCs/>
          <w:lang w:val="es-ES_tradnl"/>
        </w:rPr>
        <w:br/>
      </w:r>
    </w:p>
    <w:p w:rsidR="004C2BAB" w:rsidRPr="004C2BAB" w:rsidRDefault="004C2BAB" w:rsidP="004C2BAB">
      <w:pPr>
        <w:numPr>
          <w:ilvl w:val="3"/>
          <w:numId w:val="4"/>
        </w:numPr>
        <w:ind w:hanging="360"/>
        <w:rPr>
          <w:rFonts w:ascii="Century Gothic" w:hAnsi="Century Gothic"/>
          <w:i/>
          <w:iCs/>
          <w:lang w:val="es-ES_tradnl"/>
        </w:rPr>
      </w:pPr>
      <w:r w:rsidRPr="004C2BAB">
        <w:rPr>
          <w:rFonts w:ascii="Century Gothic" w:hAnsi="Century Gothic"/>
          <w:i/>
          <w:iCs/>
          <w:lang w:val="es-ES_tradnl"/>
        </w:rPr>
        <w:t>La suegra de Pedro: 8:14-17. Estaba enferma y fue curada</w:t>
      </w:r>
    </w:p>
    <w:p w:rsidR="004C2BAB" w:rsidRPr="004C2BAB" w:rsidRDefault="004C2BAB" w:rsidP="004C2BAB">
      <w:pPr>
        <w:pStyle w:val="Signpost"/>
        <w:numPr>
          <w:ilvl w:val="0"/>
          <w:numId w:val="0"/>
        </w:numPr>
        <w:ind w:left="720" w:hanging="720"/>
        <w:rPr>
          <w:rFonts w:ascii="Century Gothic" w:hAnsi="Century Gothic"/>
          <w:i/>
          <w:iCs/>
          <w:lang w:val="es-ES_tradnl"/>
        </w:rPr>
      </w:pPr>
    </w:p>
    <w:p w:rsidR="004C2BAB" w:rsidRPr="004C2BAB" w:rsidRDefault="004C2BAB" w:rsidP="004C2BAB">
      <w:pPr>
        <w:numPr>
          <w:ilvl w:val="3"/>
          <w:numId w:val="4"/>
        </w:numPr>
        <w:ind w:hanging="360"/>
        <w:rPr>
          <w:rFonts w:ascii="Century Gothic" w:hAnsi="Century Gothic"/>
          <w:i/>
          <w:iCs/>
          <w:lang w:val="es-ES_tradnl"/>
        </w:rPr>
      </w:pPr>
      <w:r w:rsidRPr="004C2BAB">
        <w:rPr>
          <w:rFonts w:ascii="Century Gothic" w:hAnsi="Century Gothic"/>
          <w:i/>
          <w:iCs/>
          <w:lang w:val="es-ES_tradnl"/>
        </w:rPr>
        <w:t>Una tempestad: 8:18-27. Calma la tormenta demostrando su poder sobre las aguas y sobre los cielos terrenales</w:t>
      </w:r>
      <w:r w:rsidRPr="004C2BAB">
        <w:rPr>
          <w:rFonts w:ascii="Century Gothic" w:hAnsi="Century Gothic"/>
          <w:i/>
          <w:iCs/>
          <w:lang w:val="es-ES_tradnl"/>
        </w:rPr>
        <w:br/>
      </w:r>
    </w:p>
    <w:p w:rsidR="004C2BAB" w:rsidRPr="004C2BAB" w:rsidRDefault="004C2BAB" w:rsidP="004C2BAB">
      <w:pPr>
        <w:numPr>
          <w:ilvl w:val="3"/>
          <w:numId w:val="4"/>
        </w:numPr>
        <w:ind w:hanging="360"/>
        <w:rPr>
          <w:rFonts w:ascii="Century Gothic" w:hAnsi="Century Gothic"/>
          <w:i/>
          <w:iCs/>
          <w:lang w:val="es-ES_tradnl"/>
        </w:rPr>
      </w:pPr>
      <w:r w:rsidRPr="004C2BAB">
        <w:rPr>
          <w:rFonts w:ascii="Century Gothic" w:hAnsi="Century Gothic"/>
          <w:i/>
          <w:iCs/>
          <w:lang w:val="es-ES_tradnl"/>
        </w:rPr>
        <w:t>Dos endemoniados: 8:28-34. Liberó a los endemoniados demostrando poder sobre estos, incluso lo reconocían.</w:t>
      </w:r>
      <w:r w:rsidRPr="004C2BAB">
        <w:rPr>
          <w:rFonts w:ascii="Century Gothic" w:hAnsi="Century Gothic"/>
          <w:i/>
          <w:iCs/>
          <w:lang w:val="es-ES_tradnl"/>
        </w:rPr>
        <w:br/>
      </w:r>
    </w:p>
    <w:p w:rsidR="004C2BAB" w:rsidRPr="004C2BAB" w:rsidRDefault="004C2BAB" w:rsidP="004C2BAB">
      <w:pPr>
        <w:numPr>
          <w:ilvl w:val="3"/>
          <w:numId w:val="4"/>
        </w:numPr>
        <w:ind w:hanging="360"/>
        <w:rPr>
          <w:rFonts w:ascii="Century Gothic" w:hAnsi="Century Gothic"/>
          <w:i/>
          <w:iCs/>
          <w:lang w:val="es-ES_tradnl"/>
        </w:rPr>
      </w:pPr>
      <w:r w:rsidRPr="004C2BAB">
        <w:rPr>
          <w:rFonts w:ascii="Century Gothic" w:hAnsi="Century Gothic"/>
          <w:i/>
          <w:iCs/>
          <w:lang w:val="es-ES_tradnl"/>
        </w:rPr>
        <w:lastRenderedPageBreak/>
        <w:t>Un paralítico: 9:1-8. Al paralítico le perdonó sus pecados</w:t>
      </w:r>
      <w:r w:rsidRPr="004C2BAB">
        <w:rPr>
          <w:rFonts w:ascii="Century Gothic" w:hAnsi="Century Gothic"/>
          <w:i/>
          <w:iCs/>
          <w:lang w:val="es-ES_tradnl"/>
        </w:rPr>
        <w:br/>
      </w:r>
    </w:p>
    <w:p w:rsidR="004C2BAB" w:rsidRPr="004C2BAB" w:rsidRDefault="004C2BAB" w:rsidP="004C2BAB">
      <w:pPr>
        <w:numPr>
          <w:ilvl w:val="3"/>
          <w:numId w:val="4"/>
        </w:numPr>
        <w:ind w:hanging="360"/>
        <w:rPr>
          <w:rFonts w:ascii="Century Gothic" w:hAnsi="Century Gothic"/>
          <w:i/>
          <w:iCs/>
          <w:lang w:val="es-ES_tradnl"/>
        </w:rPr>
      </w:pPr>
      <w:r w:rsidRPr="004C2BAB">
        <w:rPr>
          <w:rFonts w:ascii="Century Gothic" w:hAnsi="Century Gothic"/>
          <w:i/>
          <w:iCs/>
          <w:lang w:val="es-ES_tradnl"/>
        </w:rPr>
        <w:t xml:space="preserve">Un recolector de impuestos y pecadores: 9:9-17. </w:t>
      </w:r>
    </w:p>
    <w:p w:rsidR="004C2BAB" w:rsidRPr="004C2BAB" w:rsidRDefault="004C2BAB" w:rsidP="004C2BAB">
      <w:pPr>
        <w:ind w:left="2160" w:firstLine="720"/>
        <w:rPr>
          <w:rFonts w:ascii="Century Gothic" w:hAnsi="Century Gothic"/>
          <w:i/>
          <w:iCs/>
          <w:lang w:val="es-ES_tradnl"/>
        </w:rPr>
      </w:pPr>
      <w:r w:rsidRPr="004C2BAB">
        <w:rPr>
          <w:rFonts w:ascii="Century Gothic" w:hAnsi="Century Gothic"/>
          <w:i/>
          <w:iCs/>
          <w:lang w:val="es-ES_tradnl"/>
        </w:rPr>
        <w:t>Llama a un pecador y este vive un milagro</w:t>
      </w:r>
      <w:r w:rsidRPr="004C2BAB">
        <w:rPr>
          <w:rFonts w:ascii="Century Gothic" w:hAnsi="Century Gothic"/>
          <w:i/>
          <w:iCs/>
          <w:lang w:val="es-ES_tradnl"/>
        </w:rPr>
        <w:br/>
      </w:r>
    </w:p>
    <w:p w:rsidR="004C2BAB" w:rsidRPr="004C2BAB" w:rsidRDefault="004C2BAB" w:rsidP="004C2BAB">
      <w:pPr>
        <w:numPr>
          <w:ilvl w:val="3"/>
          <w:numId w:val="4"/>
        </w:numPr>
        <w:ind w:hanging="360"/>
        <w:rPr>
          <w:rFonts w:ascii="Century Gothic" w:hAnsi="Century Gothic"/>
          <w:i/>
          <w:iCs/>
          <w:lang w:val="es-ES_tradnl"/>
        </w:rPr>
      </w:pPr>
      <w:r w:rsidRPr="004C2BAB">
        <w:rPr>
          <w:rFonts w:ascii="Century Gothic" w:hAnsi="Century Gothic"/>
          <w:i/>
          <w:iCs/>
          <w:lang w:val="es-ES_tradnl"/>
        </w:rPr>
        <w:t>Una niña y una mujer: 9:18-26. Resucita de los muertos</w:t>
      </w:r>
      <w:r w:rsidRPr="004C2BAB">
        <w:rPr>
          <w:rFonts w:ascii="Century Gothic" w:hAnsi="Century Gothic"/>
          <w:i/>
          <w:iCs/>
          <w:lang w:val="es-ES_tradnl"/>
        </w:rPr>
        <w:br/>
      </w:r>
    </w:p>
    <w:p w:rsidR="004C2BAB" w:rsidRPr="004C2BAB" w:rsidRDefault="004C2BAB" w:rsidP="004C2BAB">
      <w:pPr>
        <w:numPr>
          <w:ilvl w:val="3"/>
          <w:numId w:val="4"/>
        </w:numPr>
        <w:ind w:hanging="360"/>
        <w:rPr>
          <w:rFonts w:ascii="Century Gothic" w:hAnsi="Century Gothic"/>
          <w:i/>
          <w:iCs/>
          <w:lang w:val="es-ES_tradnl"/>
        </w:rPr>
      </w:pPr>
      <w:r w:rsidRPr="004C2BAB">
        <w:rPr>
          <w:rFonts w:ascii="Century Gothic" w:hAnsi="Century Gothic"/>
          <w:i/>
          <w:iCs/>
          <w:lang w:val="es-ES_tradnl"/>
        </w:rPr>
        <w:t xml:space="preserve">Dos hombres ciegos: 9:27-31. Sanidad </w:t>
      </w:r>
      <w:r w:rsidRPr="004C2BAB">
        <w:rPr>
          <w:rFonts w:ascii="Century Gothic" w:hAnsi="Century Gothic"/>
          <w:i/>
          <w:iCs/>
          <w:lang w:val="es-ES_tradnl"/>
        </w:rPr>
        <w:br/>
      </w:r>
    </w:p>
    <w:p w:rsidR="004C2BAB" w:rsidRPr="004C2BAB" w:rsidRDefault="004C2BAB" w:rsidP="004C2BAB">
      <w:pPr>
        <w:numPr>
          <w:ilvl w:val="3"/>
          <w:numId w:val="4"/>
        </w:numPr>
        <w:ind w:hanging="360"/>
        <w:rPr>
          <w:rFonts w:ascii="Century Gothic" w:hAnsi="Century Gothic"/>
          <w:i/>
          <w:iCs/>
          <w:lang w:val="es-ES_tradnl"/>
        </w:rPr>
      </w:pPr>
      <w:r w:rsidRPr="004C2BAB">
        <w:rPr>
          <w:rFonts w:ascii="Century Gothic" w:hAnsi="Century Gothic"/>
          <w:i/>
          <w:iCs/>
          <w:lang w:val="es-ES_tradnl"/>
        </w:rPr>
        <w:t>Un endemoniado: 9:32-34. De nuevo da libertad a los cautivos</w:t>
      </w:r>
    </w:p>
    <w:p w:rsidR="004C2BAB" w:rsidRPr="004C2BAB" w:rsidRDefault="004C2BAB" w:rsidP="004C2BAB">
      <w:pPr>
        <w:rPr>
          <w:rFonts w:ascii="Century Gothic" w:hAnsi="Century Gothic"/>
          <w:i/>
          <w:iCs/>
          <w:lang w:val="es-ES_tradnl"/>
        </w:rPr>
      </w:pPr>
    </w:p>
    <w:p w:rsidR="004C2BAB" w:rsidRPr="004C2BAB" w:rsidRDefault="004C2BAB" w:rsidP="004C2BAB">
      <w:pPr>
        <w:numPr>
          <w:ilvl w:val="3"/>
          <w:numId w:val="4"/>
        </w:numPr>
        <w:ind w:hanging="360"/>
        <w:rPr>
          <w:rFonts w:ascii="Century Gothic" w:hAnsi="Century Gothic"/>
          <w:i/>
          <w:iCs/>
          <w:lang w:val="es-ES_tradnl"/>
        </w:rPr>
      </w:pPr>
      <w:r w:rsidRPr="004C2BAB">
        <w:rPr>
          <w:rFonts w:ascii="Century Gothic" w:hAnsi="Century Gothic"/>
          <w:i/>
          <w:iCs/>
          <w:lang w:val="es-ES_tradnl"/>
        </w:rPr>
        <w:t>La compasión de Jesús: 9:35-38. Tenía compasión de las personas, no lo recibían por las malas enseñanzas, pero trató de convencerlos con los milagros y sus palabras de Justicia.</w:t>
      </w:r>
    </w:p>
    <w:p w:rsidR="001316EF" w:rsidRPr="00D127E8" w:rsidRDefault="001316EF" w:rsidP="004C2BAB">
      <w:pPr>
        <w:ind w:left="720"/>
        <w:rPr>
          <w:rFonts w:ascii="Century Gothic" w:hAnsi="Century Gothic"/>
          <w:lang w:val="es-ES_tradnl"/>
        </w:rPr>
      </w:pPr>
    </w:p>
    <w:p w:rsidR="001316EF" w:rsidRPr="00D127E8" w:rsidRDefault="001316EF" w:rsidP="001316EF">
      <w:pPr>
        <w:tabs>
          <w:tab w:val="left" w:pos="360"/>
          <w:tab w:val="num" w:pos="720"/>
        </w:tabs>
        <w:ind w:left="360" w:hanging="360"/>
        <w:rPr>
          <w:rFonts w:ascii="Century Gothic" w:hAnsi="Century Gothic"/>
          <w:lang w:val="es-ES_tradnl"/>
        </w:rPr>
      </w:pPr>
      <w:r w:rsidRPr="00D127E8">
        <w:rPr>
          <w:rFonts w:ascii="Century Gothic" w:hAnsi="Century Gothic"/>
          <w:lang w:val="es-ES_tradnl"/>
        </w:rPr>
        <w:br/>
      </w:r>
    </w:p>
    <w:p w:rsidR="004C2BAB" w:rsidRPr="004C2BAB" w:rsidRDefault="001316EF" w:rsidP="004C2BAB">
      <w:pPr>
        <w:numPr>
          <w:ilvl w:val="1"/>
          <w:numId w:val="4"/>
        </w:numPr>
        <w:rPr>
          <w:rFonts w:ascii="Century Gothic" w:hAnsi="Century Gothic"/>
          <w:b/>
          <w:lang w:val="es-ES_tradnl"/>
        </w:rPr>
      </w:pPr>
      <w:r w:rsidRPr="00D127E8">
        <w:rPr>
          <w:rFonts w:ascii="Century Gothic" w:hAnsi="Century Gothic"/>
          <w:lang w:val="es-ES_tradnl"/>
        </w:rPr>
        <w:t xml:space="preserve">¿Cuáles fueron algunas de las señales específicas que Jesús hizo y cuál fue la reacción para estas señales? </w:t>
      </w:r>
      <w:r w:rsidRPr="00D127E8">
        <w:rPr>
          <w:rFonts w:ascii="Century Gothic" w:hAnsi="Century Gothic"/>
          <w:lang w:val="es-ES_tradnl"/>
        </w:rPr>
        <w:br/>
      </w:r>
      <w:r w:rsidRPr="00D127E8">
        <w:rPr>
          <w:rFonts w:ascii="Century Gothic" w:hAnsi="Century Gothic"/>
          <w:lang w:val="es-ES_tradnl"/>
        </w:rPr>
        <w:br/>
      </w:r>
      <w:r w:rsidR="004C2BAB" w:rsidRPr="004C2BAB">
        <w:rPr>
          <w:rFonts w:ascii="Century Gothic" w:hAnsi="Century Gothic"/>
          <w:bCs/>
          <w:lang w:val="es-ES_tradnl"/>
        </w:rPr>
        <w:t>Las señales mostraban que el Reino de los cielos ya estaba presente</w:t>
      </w:r>
      <w:r w:rsidR="004C2BAB" w:rsidRPr="004C2BAB">
        <w:rPr>
          <w:rFonts w:ascii="Century Gothic" w:hAnsi="Century Gothic"/>
          <w:bCs/>
          <w:lang w:val="es-ES_tradnl"/>
        </w:rPr>
        <w:t xml:space="preserve"> en el capítulo 11-12, pero las personas no crían, o lo criticaban o se preguntaban si realmente él era el Mesías:</w:t>
      </w:r>
      <w:r w:rsidR="004C2BAB" w:rsidRPr="004C2BAB">
        <w:rPr>
          <w:rFonts w:ascii="Century Gothic" w:hAnsi="Century Gothic"/>
          <w:b/>
          <w:lang w:val="es-ES_tradnl"/>
        </w:rPr>
        <w:br/>
      </w:r>
    </w:p>
    <w:p w:rsidR="004C2BAB" w:rsidRPr="004C2BAB" w:rsidRDefault="004C2BAB" w:rsidP="004C2BAB">
      <w:pPr>
        <w:numPr>
          <w:ilvl w:val="3"/>
          <w:numId w:val="4"/>
        </w:numPr>
        <w:ind w:hanging="360"/>
        <w:rPr>
          <w:rFonts w:ascii="Century Gothic" w:hAnsi="Century Gothic"/>
          <w:lang w:val="es-ES_tradnl"/>
        </w:rPr>
      </w:pPr>
      <w:r w:rsidRPr="004C2BAB">
        <w:rPr>
          <w:rFonts w:ascii="Century Gothic" w:hAnsi="Century Gothic"/>
          <w:lang w:val="es-ES_tradnl"/>
        </w:rPr>
        <w:t>Juan el Bautista: 11:2-19. Habla de sus señales milagros como señales pues Juan tenía dudas de Jesús</w:t>
      </w:r>
      <w:r w:rsidRPr="004C2BAB">
        <w:rPr>
          <w:rFonts w:ascii="Century Gothic" w:hAnsi="Century Gothic"/>
          <w:lang w:val="es-ES_tradnl"/>
        </w:rPr>
        <w:t xml:space="preserve"> </w:t>
      </w:r>
      <w:r w:rsidRPr="004C2BAB">
        <w:rPr>
          <w:rFonts w:ascii="Century Gothic" w:hAnsi="Century Gothic"/>
          <w:lang w:val="es-ES_tradnl"/>
        </w:rPr>
        <w:br/>
      </w:r>
    </w:p>
    <w:p w:rsidR="004C2BAB" w:rsidRPr="004C2BAB" w:rsidRDefault="004C2BAB" w:rsidP="004C2BAB">
      <w:pPr>
        <w:numPr>
          <w:ilvl w:val="3"/>
          <w:numId w:val="4"/>
        </w:numPr>
        <w:ind w:hanging="360"/>
        <w:rPr>
          <w:rFonts w:ascii="Century Gothic" w:hAnsi="Century Gothic"/>
          <w:lang w:val="es-ES_tradnl"/>
        </w:rPr>
      </w:pPr>
      <w:r w:rsidRPr="004C2BAB">
        <w:rPr>
          <w:rFonts w:ascii="Century Gothic" w:hAnsi="Century Gothic"/>
          <w:lang w:val="es-ES_tradnl"/>
        </w:rPr>
        <w:t>Multitudes de la ciudad: 11:20-30. Hablaba a los que no se habían arrepentido y vinieran a descansar a él y aun así la gente lo dejó.</w:t>
      </w:r>
      <w:r w:rsidRPr="004C2BAB">
        <w:rPr>
          <w:rFonts w:ascii="Century Gothic" w:hAnsi="Century Gothic"/>
          <w:lang w:val="es-ES_tradnl"/>
        </w:rPr>
        <w:br/>
      </w:r>
    </w:p>
    <w:p w:rsidR="004C2BAB" w:rsidRPr="004C2BAB" w:rsidRDefault="004C2BAB" w:rsidP="004C2BAB">
      <w:pPr>
        <w:numPr>
          <w:ilvl w:val="3"/>
          <w:numId w:val="4"/>
        </w:numPr>
        <w:ind w:hanging="360"/>
        <w:rPr>
          <w:rFonts w:ascii="Century Gothic" w:hAnsi="Century Gothic"/>
          <w:lang w:val="es-ES_tradnl"/>
        </w:rPr>
      </w:pPr>
      <w:r w:rsidRPr="004C2BAB">
        <w:rPr>
          <w:rFonts w:ascii="Century Gothic" w:hAnsi="Century Gothic"/>
          <w:lang w:val="es-ES_tradnl"/>
        </w:rPr>
        <w:t>Sanar en el día de reposo: 12:1-21. Disputaba con los líderes mostrando que el día de reposo era para salvar y sanar vidas y los líderes lo criticaban por “romper” la ley.</w:t>
      </w:r>
      <w:r w:rsidRPr="004C2BAB">
        <w:rPr>
          <w:rFonts w:ascii="Century Gothic" w:hAnsi="Century Gothic"/>
          <w:lang w:val="es-ES_tradnl"/>
        </w:rPr>
        <w:br/>
      </w:r>
    </w:p>
    <w:p w:rsidR="004C2BAB" w:rsidRPr="004C2BAB" w:rsidRDefault="004C2BAB" w:rsidP="004C2BAB">
      <w:pPr>
        <w:numPr>
          <w:ilvl w:val="3"/>
          <w:numId w:val="4"/>
        </w:numPr>
        <w:ind w:hanging="360"/>
        <w:rPr>
          <w:rFonts w:ascii="Century Gothic" w:hAnsi="Century Gothic"/>
          <w:lang w:val="es-ES_tradnl"/>
        </w:rPr>
      </w:pPr>
      <w:r w:rsidRPr="004C2BAB">
        <w:rPr>
          <w:rFonts w:ascii="Century Gothic" w:hAnsi="Century Gothic"/>
          <w:lang w:val="es-ES_tradnl"/>
        </w:rPr>
        <w:t>Poder de Belcebú: 12:22-37. En vez de recibirlos, los líderes pensaban que estaba poseído.</w:t>
      </w:r>
      <w:r w:rsidRPr="004C2BAB">
        <w:rPr>
          <w:rFonts w:ascii="Century Gothic" w:hAnsi="Century Gothic"/>
          <w:lang w:val="es-ES_tradnl"/>
        </w:rPr>
        <w:br/>
      </w:r>
    </w:p>
    <w:p w:rsidR="004C2BAB" w:rsidRPr="004C2BAB" w:rsidRDefault="004C2BAB" w:rsidP="004C2BAB">
      <w:pPr>
        <w:numPr>
          <w:ilvl w:val="3"/>
          <w:numId w:val="4"/>
        </w:numPr>
        <w:ind w:hanging="360"/>
        <w:rPr>
          <w:rFonts w:ascii="Century Gothic" w:hAnsi="Century Gothic"/>
          <w:lang w:val="es-ES_tradnl"/>
        </w:rPr>
      </w:pPr>
      <w:r w:rsidRPr="004C2BAB">
        <w:rPr>
          <w:rFonts w:ascii="Century Gothic" w:hAnsi="Century Gothic"/>
          <w:lang w:val="es-ES_tradnl"/>
        </w:rPr>
        <w:lastRenderedPageBreak/>
        <w:t>Señal de Jonás: 12:38-50. Demandaban señales, así como Jonás llevó al arrepentimiento.</w:t>
      </w:r>
    </w:p>
    <w:p w:rsidR="001316EF" w:rsidRPr="00D127E8" w:rsidRDefault="001316EF" w:rsidP="004C2BAB">
      <w:pPr>
        <w:tabs>
          <w:tab w:val="num" w:pos="720"/>
        </w:tabs>
        <w:ind w:left="360"/>
        <w:rPr>
          <w:rFonts w:ascii="Century Gothic" w:hAnsi="Century Gothic"/>
          <w:lang w:val="es-ES_tradnl"/>
        </w:rPr>
      </w:pPr>
      <w:r w:rsidRPr="004C2BAB">
        <w:rPr>
          <w:rFonts w:ascii="Century Gothic" w:hAnsi="Century Gothic"/>
          <w:lang w:val="es-ES_tradnl"/>
        </w:rPr>
        <w:br/>
      </w:r>
      <w:r w:rsidRPr="00D127E8">
        <w:rPr>
          <w:rFonts w:ascii="Century Gothic" w:hAnsi="Century Gothic"/>
          <w:lang w:val="es-ES_tradnl"/>
        </w:rPr>
        <w:br/>
      </w:r>
      <w:r w:rsidRPr="00D127E8">
        <w:rPr>
          <w:rFonts w:ascii="Century Gothic" w:hAnsi="Century Gothic"/>
          <w:lang w:val="es-ES_tradnl"/>
        </w:rPr>
        <w:br/>
      </w:r>
      <w:r w:rsidRPr="00D127E8">
        <w:rPr>
          <w:rFonts w:ascii="Century Gothic" w:hAnsi="Century Gothic"/>
          <w:lang w:val="es-ES_tradnl"/>
        </w:rPr>
        <w:br/>
      </w:r>
      <w:r w:rsidRPr="00D127E8">
        <w:rPr>
          <w:rFonts w:ascii="Century Gothic" w:hAnsi="Century Gothic"/>
          <w:lang w:val="es-ES_tradnl"/>
        </w:rPr>
        <w:br/>
      </w:r>
      <w:r w:rsidRPr="00D127E8">
        <w:rPr>
          <w:rFonts w:ascii="Century Gothic" w:hAnsi="Century Gothic"/>
          <w:lang w:val="es-ES_tradnl"/>
        </w:rPr>
        <w:br/>
      </w:r>
      <w:r w:rsidRPr="00D127E8">
        <w:rPr>
          <w:rFonts w:ascii="Century Gothic" w:hAnsi="Century Gothic"/>
          <w:lang w:val="es-ES_tradnl"/>
        </w:rPr>
        <w:br/>
      </w:r>
      <w:r w:rsidRPr="00D127E8">
        <w:rPr>
          <w:rFonts w:ascii="Century Gothic" w:hAnsi="Century Gothic"/>
          <w:lang w:val="es-ES_tradnl"/>
        </w:rPr>
        <w:br/>
      </w:r>
    </w:p>
    <w:p w:rsidR="001316EF" w:rsidRPr="00D127E8" w:rsidRDefault="001316EF" w:rsidP="001316EF">
      <w:pPr>
        <w:numPr>
          <w:ilvl w:val="0"/>
          <w:numId w:val="1"/>
        </w:numPr>
        <w:ind w:left="720"/>
        <w:rPr>
          <w:rFonts w:ascii="Century Gothic" w:hAnsi="Century Gothic"/>
          <w:lang w:val="es-ES_tradnl"/>
        </w:rPr>
      </w:pPr>
      <w:r w:rsidRPr="00D127E8">
        <w:rPr>
          <w:rFonts w:ascii="Century Gothic" w:hAnsi="Century Gothic"/>
          <w:lang w:val="es-ES_tradnl"/>
        </w:rPr>
        <w:t xml:space="preserve">De acuerdo a Mateo, ¿Qué significa ser un discípulo fiel? </w:t>
      </w:r>
    </w:p>
    <w:p w:rsidR="00671804" w:rsidRDefault="001316EF" w:rsidP="00671804">
      <w:pPr>
        <w:rPr>
          <w:rFonts w:ascii="Century Gothic" w:hAnsi="Century Gothic"/>
          <w:i/>
          <w:iCs/>
          <w:lang w:val="es-ES_tradnl"/>
        </w:rPr>
      </w:pPr>
      <w:r w:rsidRPr="00D127E8">
        <w:rPr>
          <w:rFonts w:ascii="Century Gothic" w:hAnsi="Century Gothic"/>
          <w:lang w:val="es-ES_tradnl"/>
        </w:rPr>
        <w:br/>
      </w:r>
      <w:r w:rsidR="00671804">
        <w:rPr>
          <w:rFonts w:ascii="Century Gothic" w:hAnsi="Century Gothic"/>
          <w:i/>
          <w:iCs/>
          <w:lang w:val="es-ES_tradnl"/>
        </w:rPr>
        <w:t xml:space="preserve">El mostró que </w:t>
      </w:r>
      <w:r w:rsidR="00671804" w:rsidRPr="00CF0EA7">
        <w:rPr>
          <w:rFonts w:ascii="Century Gothic" w:hAnsi="Century Gothic"/>
          <w:i/>
          <w:iCs/>
          <w:lang w:val="es-ES_tradnl"/>
        </w:rPr>
        <w:t xml:space="preserve">Vendrían retos que no imaginaban como seguidores, no solo seguir </w:t>
      </w:r>
      <w:proofErr w:type="gramStart"/>
      <w:r w:rsidR="00671804" w:rsidRPr="00CF0EA7">
        <w:rPr>
          <w:rFonts w:ascii="Century Gothic" w:hAnsi="Century Gothic"/>
          <w:i/>
          <w:iCs/>
          <w:lang w:val="es-ES_tradnl"/>
        </w:rPr>
        <w:t>reglas</w:t>
      </w:r>
      <w:proofErr w:type="gramEnd"/>
      <w:r w:rsidR="00671804" w:rsidRPr="00CF0EA7">
        <w:rPr>
          <w:rFonts w:ascii="Century Gothic" w:hAnsi="Century Gothic"/>
          <w:i/>
          <w:iCs/>
          <w:lang w:val="es-ES_tradnl"/>
        </w:rPr>
        <w:t xml:space="preserve"> sino que hubiese un cambio desde el corazón</w:t>
      </w:r>
      <w:r w:rsidR="00671804">
        <w:rPr>
          <w:rFonts w:ascii="Century Gothic" w:hAnsi="Century Gothic"/>
          <w:i/>
          <w:iCs/>
          <w:lang w:val="es-ES_tradnl"/>
        </w:rPr>
        <w:t xml:space="preserve">, ya que las Escrituras habían sido mal interpretadas como un comportamiento externo. Las perspectivas de ambos testamentos se interpretan como que las reglas del AT es una muestra externa que tenía que venir desde el interior como lo dijo el profeta Joel, que había que rasgar los corazones, así como en los Salmos habla de bendecir y alabar con todo lo que son y en el NT solo seguían una religión externa. </w:t>
      </w:r>
    </w:p>
    <w:p w:rsidR="00671804" w:rsidRDefault="00671804" w:rsidP="00671804">
      <w:pPr>
        <w:rPr>
          <w:rFonts w:ascii="Century Gothic" w:hAnsi="Century Gothic"/>
          <w:i/>
          <w:iCs/>
          <w:lang w:val="es-ES_tradnl"/>
        </w:rPr>
      </w:pPr>
    </w:p>
    <w:p w:rsidR="00671804" w:rsidRDefault="00671804" w:rsidP="00671804">
      <w:pPr>
        <w:rPr>
          <w:rFonts w:ascii="Century Gothic" w:hAnsi="Century Gothic"/>
          <w:i/>
          <w:iCs/>
          <w:lang w:val="es-ES_tradnl"/>
        </w:rPr>
      </w:pPr>
      <w:r>
        <w:rPr>
          <w:rFonts w:ascii="Century Gothic" w:hAnsi="Century Gothic"/>
          <w:i/>
          <w:iCs/>
          <w:lang w:val="es-ES_tradnl"/>
        </w:rPr>
        <w:t>Mateo 5.48 Lejos de desalentarnos se refiere a que nos pertenece el reino</w:t>
      </w:r>
    </w:p>
    <w:p w:rsidR="00671804" w:rsidRPr="00CF0EA7" w:rsidRDefault="00671804" w:rsidP="00671804">
      <w:pPr>
        <w:rPr>
          <w:rFonts w:ascii="Century Gothic" w:hAnsi="Century Gothic"/>
          <w:i/>
          <w:iCs/>
          <w:lang w:val="es-ES_tradnl"/>
        </w:rPr>
      </w:pPr>
      <w:r>
        <w:rPr>
          <w:rFonts w:ascii="Century Gothic" w:hAnsi="Century Gothic"/>
          <w:i/>
          <w:iCs/>
          <w:lang w:val="es-ES_tradnl"/>
        </w:rPr>
        <w:t>Mateo 5.3 Las bienaventuranzas declara que ya tenemos las bendiciones del reino, haciéndonos justos por medio de su reino.</w:t>
      </w:r>
    </w:p>
    <w:p w:rsidR="00671804" w:rsidRPr="002317AC" w:rsidRDefault="00671804" w:rsidP="00671804">
      <w:pPr>
        <w:ind w:left="1440" w:firstLine="720"/>
        <w:rPr>
          <w:lang w:val="es-ES_tradnl"/>
        </w:rPr>
      </w:pPr>
    </w:p>
    <w:p w:rsidR="001316EF" w:rsidRPr="00D127E8" w:rsidRDefault="001316EF" w:rsidP="001316EF">
      <w:pPr>
        <w:tabs>
          <w:tab w:val="left" w:pos="360"/>
          <w:tab w:val="num" w:pos="720"/>
        </w:tabs>
        <w:ind w:left="360" w:hanging="360"/>
        <w:rPr>
          <w:rFonts w:ascii="Century Gothic" w:hAnsi="Century Gothic"/>
          <w:lang w:val="es-ES_tradnl"/>
        </w:rPr>
      </w:pPr>
      <w:r w:rsidRPr="00D127E8">
        <w:rPr>
          <w:rFonts w:ascii="Century Gothic" w:hAnsi="Century Gothic"/>
          <w:lang w:val="es-ES_tradnl"/>
        </w:rPr>
        <w:br/>
      </w:r>
    </w:p>
    <w:p w:rsidR="001316EF" w:rsidRPr="00D127E8" w:rsidRDefault="001316EF" w:rsidP="001316EF">
      <w:pPr>
        <w:numPr>
          <w:ilvl w:val="0"/>
          <w:numId w:val="1"/>
        </w:numPr>
        <w:ind w:left="720"/>
        <w:rPr>
          <w:rFonts w:ascii="Century Gothic" w:hAnsi="Century Gothic"/>
          <w:lang w:val="es-ES_tradnl"/>
        </w:rPr>
      </w:pPr>
      <w:r w:rsidRPr="00D127E8">
        <w:rPr>
          <w:rFonts w:ascii="Century Gothic" w:hAnsi="Century Gothic"/>
          <w:lang w:val="es-ES_tradnl"/>
        </w:rPr>
        <w:t xml:space="preserve">¿Qué oposición enfrentó Jesús al traer el reino, y qué enseñó Jesús en lo que se refiere al cumplimiento del reino?   </w:t>
      </w:r>
    </w:p>
    <w:p w:rsidR="004C2BAB" w:rsidRDefault="001316EF" w:rsidP="004C2BAB">
      <w:pPr>
        <w:tabs>
          <w:tab w:val="left" w:pos="360"/>
          <w:tab w:val="num" w:pos="720"/>
        </w:tabs>
        <w:ind w:left="360" w:hanging="360"/>
        <w:rPr>
          <w:rFonts w:ascii="Century Gothic" w:hAnsi="Century Gothic"/>
          <w:i/>
          <w:iCs/>
          <w:lang w:val="es-ES_tradnl"/>
        </w:rPr>
      </w:pPr>
      <w:r w:rsidRPr="00D127E8">
        <w:rPr>
          <w:rFonts w:ascii="Century Gothic" w:hAnsi="Century Gothic"/>
          <w:lang w:val="es-ES_tradnl"/>
        </w:rPr>
        <w:br/>
      </w:r>
      <w:r w:rsidR="004C2BAB" w:rsidRPr="004C2BAB">
        <w:rPr>
          <w:rFonts w:ascii="Century Gothic" w:hAnsi="Century Gothic"/>
          <w:i/>
          <w:iCs/>
          <w:lang w:val="es-ES_tradnl"/>
        </w:rPr>
        <w:t>Entre más señales hacía, más oposición venía en su contra, esto para que se cumplieran las escrituras, enfrentó oposición en Judea, en los líderes, y en Jerusalén.</w:t>
      </w:r>
    </w:p>
    <w:p w:rsidR="004C2BAB" w:rsidRPr="004C2BAB" w:rsidRDefault="004C2BAB" w:rsidP="004C2BAB">
      <w:pPr>
        <w:tabs>
          <w:tab w:val="left" w:pos="360"/>
          <w:tab w:val="num" w:pos="720"/>
        </w:tabs>
        <w:ind w:left="360" w:hanging="360"/>
        <w:rPr>
          <w:rFonts w:ascii="Century Gothic" w:hAnsi="Century Gothic"/>
          <w:i/>
          <w:iCs/>
          <w:lang w:val="es-ES_tradnl"/>
        </w:rPr>
      </w:pPr>
    </w:p>
    <w:p w:rsidR="004C2BAB" w:rsidRPr="004C2BAB" w:rsidRDefault="004C2BAB" w:rsidP="004C2BAB">
      <w:pPr>
        <w:rPr>
          <w:rFonts w:ascii="Century Gothic" w:hAnsi="Century Gothic"/>
          <w:i/>
          <w:iCs/>
          <w:lang w:val="es-ES_tradnl"/>
        </w:rPr>
      </w:pPr>
      <w:r w:rsidRPr="004C2BAB">
        <w:rPr>
          <w:rFonts w:ascii="Century Gothic" w:hAnsi="Century Gothic"/>
          <w:i/>
          <w:iCs/>
          <w:lang w:val="es-ES_tradnl"/>
        </w:rPr>
        <w:t>Jesús reprendía a los líderes y esto os enfurecía aún más cuando veían que tenía cada vez más seguidores.</w:t>
      </w:r>
    </w:p>
    <w:p w:rsidR="004C2BAB" w:rsidRPr="004C2BAB" w:rsidRDefault="004C2BAB" w:rsidP="004C2BAB">
      <w:pPr>
        <w:rPr>
          <w:rFonts w:ascii="Century Gothic" w:hAnsi="Century Gothic"/>
          <w:i/>
          <w:iCs/>
          <w:lang w:val="es-ES_tradnl"/>
        </w:rPr>
      </w:pPr>
      <w:r w:rsidRPr="004C2BAB">
        <w:rPr>
          <w:rFonts w:ascii="Century Gothic" w:hAnsi="Century Gothic"/>
          <w:i/>
          <w:iCs/>
          <w:lang w:val="es-ES_tradnl"/>
        </w:rPr>
        <w:t>Exhortaba a los seguidores a saber que la verdadera gloria vendría más adelante y por ahora habría sufrimiento.</w:t>
      </w:r>
    </w:p>
    <w:p w:rsidR="004C2BAB" w:rsidRPr="004C2BAB" w:rsidRDefault="004C2BAB" w:rsidP="004C2BAB">
      <w:pPr>
        <w:rPr>
          <w:rFonts w:ascii="Century Gothic" w:hAnsi="Century Gothic"/>
          <w:i/>
          <w:iCs/>
          <w:lang w:val="es-ES_tradnl"/>
        </w:rPr>
      </w:pPr>
      <w:r w:rsidRPr="004C2BAB">
        <w:rPr>
          <w:rFonts w:ascii="Century Gothic" w:hAnsi="Century Gothic"/>
          <w:i/>
          <w:iCs/>
          <w:lang w:val="es-ES_tradnl"/>
        </w:rPr>
        <w:t>Incluso el madero de uno de sus discípulos que buscaba una posición especial para sus hijos</w:t>
      </w:r>
    </w:p>
    <w:p w:rsidR="004C2BAB" w:rsidRPr="004C2BAB" w:rsidRDefault="004C2BAB" w:rsidP="004C2BAB">
      <w:pPr>
        <w:rPr>
          <w:rFonts w:ascii="Century Gothic" w:hAnsi="Century Gothic"/>
          <w:i/>
          <w:iCs/>
          <w:lang w:val="es-ES_tradnl"/>
        </w:rPr>
      </w:pPr>
      <w:r w:rsidRPr="004C2BAB">
        <w:rPr>
          <w:rFonts w:ascii="Century Gothic" w:hAnsi="Century Gothic"/>
          <w:i/>
          <w:iCs/>
          <w:lang w:val="es-ES_tradnl"/>
        </w:rPr>
        <w:t>El incremento de la oposición era cada vez mayor.</w:t>
      </w:r>
    </w:p>
    <w:p w:rsidR="001316EF" w:rsidRPr="00D127E8" w:rsidRDefault="001316EF" w:rsidP="004C2BAB">
      <w:pPr>
        <w:tabs>
          <w:tab w:val="left" w:pos="360"/>
          <w:tab w:val="num" w:pos="720"/>
        </w:tabs>
        <w:ind w:left="360" w:hanging="360"/>
        <w:rPr>
          <w:rFonts w:ascii="Century Gothic" w:hAnsi="Century Gothic"/>
          <w:lang w:val="es-ES_tradnl"/>
        </w:rPr>
      </w:pPr>
      <w:r w:rsidRPr="00D127E8">
        <w:rPr>
          <w:rFonts w:ascii="Century Gothic" w:hAnsi="Century Gothic"/>
          <w:lang w:val="es-ES_tradnl"/>
        </w:rPr>
        <w:br/>
      </w:r>
      <w:r w:rsidRPr="00D127E8">
        <w:rPr>
          <w:rFonts w:ascii="Century Gothic" w:hAnsi="Century Gothic"/>
          <w:lang w:val="es-ES_tradnl"/>
        </w:rPr>
        <w:br/>
      </w:r>
      <w:r w:rsidRPr="00D127E8">
        <w:rPr>
          <w:rFonts w:ascii="Century Gothic" w:hAnsi="Century Gothic"/>
          <w:lang w:val="es-ES_tradnl"/>
        </w:rPr>
        <w:lastRenderedPageBreak/>
        <w:br/>
      </w:r>
      <w:r w:rsidRPr="00D127E8">
        <w:rPr>
          <w:rFonts w:ascii="Century Gothic" w:hAnsi="Century Gothic"/>
          <w:lang w:val="es-ES_tradnl"/>
        </w:rPr>
        <w:br/>
      </w:r>
      <w:r w:rsidRPr="00D127E8">
        <w:rPr>
          <w:rFonts w:ascii="Century Gothic" w:hAnsi="Century Gothic"/>
          <w:lang w:val="es-ES_tradnl"/>
        </w:rPr>
        <w:br/>
      </w:r>
      <w:r w:rsidRPr="00D127E8">
        <w:rPr>
          <w:rFonts w:ascii="Century Gothic" w:hAnsi="Century Gothic"/>
          <w:lang w:val="es-ES_tradnl"/>
        </w:rPr>
        <w:br/>
      </w:r>
    </w:p>
    <w:p w:rsidR="001316EF" w:rsidRPr="00D127E8" w:rsidRDefault="001316EF" w:rsidP="001316EF">
      <w:pPr>
        <w:numPr>
          <w:ilvl w:val="0"/>
          <w:numId w:val="1"/>
        </w:numPr>
        <w:ind w:left="720"/>
        <w:rPr>
          <w:rFonts w:ascii="Century Gothic" w:hAnsi="Century Gothic"/>
          <w:lang w:val="es-ES_tradnl"/>
        </w:rPr>
      </w:pPr>
      <w:r w:rsidRPr="00D127E8">
        <w:rPr>
          <w:rFonts w:ascii="Century Gothic" w:hAnsi="Century Gothic"/>
          <w:lang w:val="es-ES_tradnl"/>
        </w:rPr>
        <w:t xml:space="preserve">¿Qué eventos comprenden la culminación del ministerio de Jesús? </w:t>
      </w:r>
    </w:p>
    <w:p w:rsidR="001316EF" w:rsidRPr="00D127E8" w:rsidRDefault="001316EF" w:rsidP="001316EF">
      <w:pPr>
        <w:tabs>
          <w:tab w:val="left" w:pos="360"/>
          <w:tab w:val="num" w:pos="720"/>
        </w:tabs>
        <w:ind w:left="360" w:hanging="360"/>
        <w:rPr>
          <w:rFonts w:ascii="Century Gothic" w:hAnsi="Century Gothic"/>
          <w:lang w:val="es-ES_tradnl"/>
        </w:rPr>
      </w:pPr>
    </w:p>
    <w:p w:rsidR="001316EF" w:rsidRDefault="00DB0EF0" w:rsidP="001316EF">
      <w:pPr>
        <w:tabs>
          <w:tab w:val="num" w:pos="720"/>
        </w:tabs>
        <w:rPr>
          <w:rFonts w:ascii="Century Gothic" w:hAnsi="Century Gothic"/>
          <w:i/>
          <w:iCs/>
          <w:lang w:val="es-ES_tradnl"/>
        </w:rPr>
      </w:pPr>
      <w:r w:rsidRPr="00DB0EF0">
        <w:rPr>
          <w:rFonts w:ascii="Century Gothic" w:hAnsi="Century Gothic"/>
          <w:i/>
          <w:iCs/>
          <w:lang w:val="es-ES_tradnl"/>
        </w:rPr>
        <w:t>E</w:t>
      </w:r>
      <w:r>
        <w:rPr>
          <w:rFonts w:ascii="Century Gothic" w:hAnsi="Century Gothic"/>
          <w:i/>
          <w:iCs/>
          <w:lang w:val="es-ES_tradnl"/>
        </w:rPr>
        <w:t>l</w:t>
      </w:r>
      <w:r w:rsidRPr="00DB0EF0">
        <w:rPr>
          <w:rFonts w:ascii="Century Gothic" w:hAnsi="Century Gothic"/>
          <w:i/>
          <w:iCs/>
          <w:lang w:val="es-ES_tradnl"/>
        </w:rPr>
        <w:t xml:space="preserve"> fin del ministerio de Jesús se llevó a cabo en 3 etapas:</w:t>
      </w:r>
    </w:p>
    <w:p w:rsidR="00DB0EF0" w:rsidRPr="00DB0EF0" w:rsidRDefault="00DB0EF0" w:rsidP="001316EF">
      <w:pPr>
        <w:tabs>
          <w:tab w:val="num" w:pos="720"/>
        </w:tabs>
        <w:rPr>
          <w:rFonts w:ascii="Century Gothic" w:hAnsi="Century Gothic"/>
          <w:i/>
          <w:iCs/>
          <w:lang w:val="es-ES_tradnl"/>
        </w:rPr>
      </w:pPr>
    </w:p>
    <w:p w:rsidR="00DB0EF0" w:rsidRPr="00DB0EF0" w:rsidRDefault="00DB0EF0" w:rsidP="00DB0EF0">
      <w:pPr>
        <w:rPr>
          <w:rFonts w:ascii="Century Gothic" w:hAnsi="Century Gothic"/>
          <w:i/>
          <w:iCs/>
          <w:color w:val="000000"/>
          <w:lang w:val="es-ES_tradnl"/>
        </w:rPr>
      </w:pPr>
      <w:r>
        <w:rPr>
          <w:rFonts w:ascii="Century Gothic" w:hAnsi="Century Gothic"/>
          <w:i/>
          <w:iCs/>
          <w:lang w:val="es-ES_tradnl"/>
        </w:rPr>
        <w:t xml:space="preserve">1. </w:t>
      </w:r>
      <w:r w:rsidRPr="00DB0EF0">
        <w:rPr>
          <w:rFonts w:ascii="Century Gothic" w:hAnsi="Century Gothic"/>
          <w:i/>
          <w:iCs/>
          <w:lang w:val="es-ES_tradnl"/>
        </w:rPr>
        <w:t xml:space="preserve">Hubo conflictos, </w:t>
      </w:r>
      <w:r w:rsidRPr="00DB0EF0">
        <w:rPr>
          <w:rFonts w:ascii="Century Gothic" w:hAnsi="Century Gothic"/>
          <w:i/>
          <w:iCs/>
          <w:lang w:val="es-ES_tradnl"/>
        </w:rPr>
        <w:t xml:space="preserve">El hecho de que el reino de Dios no era lo que la gente esperaba hace que se aumenten los planes de arresto y juicio. Es crucificado por los mismos judíos pidiendo su sangre, mientras se burlaban de </w:t>
      </w:r>
      <w:r w:rsidRPr="00DB0EF0">
        <w:rPr>
          <w:rFonts w:ascii="Century Gothic" w:hAnsi="Century Gothic"/>
          <w:i/>
          <w:iCs/>
          <w:lang w:val="es-ES_tradnl"/>
        </w:rPr>
        <w:t>él</w:t>
      </w:r>
      <w:r w:rsidRPr="00DB0EF0">
        <w:rPr>
          <w:rFonts w:ascii="Century Gothic" w:hAnsi="Century Gothic"/>
          <w:i/>
          <w:iCs/>
          <w:lang w:val="es-ES_tradnl"/>
        </w:rPr>
        <w:t xml:space="preserve"> ignorando su poder sobre el mismo y sobre ellos para salvarlos.</w:t>
      </w:r>
    </w:p>
    <w:p w:rsidR="00DB0EF0" w:rsidRPr="00DB0EF0" w:rsidRDefault="00DB0EF0" w:rsidP="00DB0EF0">
      <w:pPr>
        <w:ind w:left="2160"/>
        <w:rPr>
          <w:rFonts w:ascii="Century Gothic" w:hAnsi="Century Gothic"/>
          <w:i/>
          <w:iCs/>
          <w:lang w:val="es-ES_tradnl"/>
        </w:rPr>
      </w:pPr>
    </w:p>
    <w:p w:rsidR="00DB0EF0" w:rsidRPr="00DB0EF0" w:rsidRDefault="00DB0EF0" w:rsidP="00DB0EF0">
      <w:pPr>
        <w:rPr>
          <w:rFonts w:ascii="Century Gothic" w:hAnsi="Century Gothic"/>
          <w:b/>
          <w:i/>
          <w:iCs/>
          <w:lang w:val="es-ES_tradnl"/>
        </w:rPr>
      </w:pPr>
      <w:r>
        <w:rPr>
          <w:rFonts w:ascii="Century Gothic" w:hAnsi="Century Gothic"/>
          <w:i/>
          <w:iCs/>
          <w:lang w:val="es-ES_tradnl"/>
        </w:rPr>
        <w:t xml:space="preserve">2. </w:t>
      </w:r>
      <w:r w:rsidRPr="00DB0EF0">
        <w:rPr>
          <w:rFonts w:ascii="Century Gothic" w:hAnsi="Century Gothic"/>
          <w:i/>
          <w:iCs/>
          <w:lang w:val="es-ES_tradnl"/>
        </w:rPr>
        <w:t xml:space="preserve">Fue difícil para los discípulos de Jesús seguirlo. </w:t>
      </w:r>
    </w:p>
    <w:p w:rsidR="00DB0EF0" w:rsidRPr="00DB0EF0" w:rsidRDefault="00DB0EF0" w:rsidP="00DB0EF0">
      <w:pPr>
        <w:rPr>
          <w:rFonts w:ascii="Century Gothic" w:hAnsi="Century Gothic"/>
          <w:i/>
          <w:iCs/>
          <w:color w:val="000000"/>
          <w:lang w:val="es-ES_tradnl"/>
        </w:rPr>
      </w:pPr>
      <w:r w:rsidRPr="00DB0EF0">
        <w:rPr>
          <w:rFonts w:ascii="Century Gothic" w:hAnsi="Century Gothic"/>
          <w:i/>
          <w:iCs/>
          <w:color w:val="000000"/>
          <w:lang w:val="es-ES_tradnl"/>
        </w:rPr>
        <w:t>Mateo muestra lo difícil que es seguir a su Mesías, así como Judas que se suicidó, mientras que otros 3 no pudieron velar con él y Pedro lo niega 3 veces y al final todos lo dejaron. Seguir a Cristo conlleva sufrimiento pues siempre habrá tentaciones u otro tipo de acoso.</w:t>
      </w:r>
    </w:p>
    <w:p w:rsidR="00DB0EF0" w:rsidRPr="00DB0EF0" w:rsidRDefault="00DB0EF0" w:rsidP="00DB0EF0">
      <w:pPr>
        <w:ind w:left="2160"/>
        <w:rPr>
          <w:rFonts w:ascii="Century Gothic" w:hAnsi="Century Gothic"/>
          <w:i/>
          <w:iCs/>
          <w:lang w:val="es-ES_tradnl"/>
        </w:rPr>
      </w:pPr>
      <w:r w:rsidRPr="00DB0EF0">
        <w:rPr>
          <w:rFonts w:ascii="Century Gothic" w:hAnsi="Century Gothic"/>
          <w:i/>
          <w:iCs/>
          <w:color w:val="000000"/>
          <w:lang w:val="es-ES_tradnl"/>
        </w:rPr>
        <w:br/>
      </w:r>
      <w:r w:rsidRPr="00DB0EF0">
        <w:rPr>
          <w:rFonts w:ascii="Century Gothic" w:hAnsi="Century Gothic"/>
          <w:i/>
          <w:iCs/>
          <w:color w:val="000000"/>
          <w:lang w:val="es-ES_tradnl"/>
        </w:rPr>
        <w:tab/>
      </w:r>
    </w:p>
    <w:p w:rsidR="00DB0EF0" w:rsidRPr="00DB0EF0" w:rsidRDefault="00DB0EF0" w:rsidP="00DB0EF0">
      <w:pPr>
        <w:rPr>
          <w:rFonts w:ascii="Century Gothic" w:hAnsi="Century Gothic"/>
          <w:i/>
          <w:iCs/>
          <w:lang w:val="es-ES_tradnl"/>
        </w:rPr>
      </w:pPr>
      <w:r>
        <w:rPr>
          <w:rFonts w:ascii="Century Gothic" w:hAnsi="Century Gothic"/>
          <w:bCs/>
          <w:i/>
          <w:iCs/>
          <w:lang w:val="es-ES_tradnl"/>
        </w:rPr>
        <w:t xml:space="preserve">3. </w:t>
      </w:r>
      <w:r w:rsidRPr="00DB0EF0">
        <w:rPr>
          <w:rFonts w:ascii="Century Gothic" w:hAnsi="Century Gothic"/>
          <w:bCs/>
          <w:i/>
          <w:iCs/>
          <w:lang w:val="es-ES_tradnl"/>
        </w:rPr>
        <w:t>La victoria final fue la</w:t>
      </w:r>
      <w:r>
        <w:rPr>
          <w:rFonts w:ascii="Century Gothic" w:hAnsi="Century Gothic"/>
          <w:b/>
          <w:i/>
          <w:iCs/>
          <w:lang w:val="es-ES_tradnl"/>
        </w:rPr>
        <w:t xml:space="preserve"> </w:t>
      </w:r>
      <w:r w:rsidRPr="00DB0EF0">
        <w:rPr>
          <w:rFonts w:ascii="Century Gothic" w:hAnsi="Century Gothic"/>
          <w:i/>
          <w:iCs/>
          <w:lang w:val="es-ES_tradnl"/>
        </w:rPr>
        <w:t>prueba de que el rey mesiánico había conquistado a todos los enemigos de su pueblo.</w:t>
      </w:r>
    </w:p>
    <w:p w:rsidR="00DB0EF0" w:rsidRPr="00DB0EF0" w:rsidRDefault="00DB0EF0" w:rsidP="00DB0EF0">
      <w:pPr>
        <w:rPr>
          <w:rFonts w:ascii="Century Gothic" w:hAnsi="Century Gothic"/>
          <w:i/>
          <w:iCs/>
          <w:color w:val="000000"/>
          <w:lang w:val="es-ES_tradnl"/>
        </w:rPr>
      </w:pPr>
      <w:r w:rsidRPr="00DB0EF0">
        <w:rPr>
          <w:rFonts w:ascii="Century Gothic" w:hAnsi="Century Gothic"/>
          <w:i/>
          <w:iCs/>
          <w:color w:val="000000"/>
          <w:lang w:val="es-ES_tradnl"/>
        </w:rPr>
        <w:t xml:space="preserve">Las instrucciones finales de la gran comisión son indicaciones donde </w:t>
      </w:r>
      <w:proofErr w:type="spellStart"/>
      <w:r w:rsidRPr="00DB0EF0">
        <w:rPr>
          <w:rFonts w:ascii="Century Gothic" w:hAnsi="Century Gothic"/>
          <w:i/>
          <w:iCs/>
          <w:color w:val="000000"/>
          <w:lang w:val="es-ES_tradnl"/>
        </w:rPr>
        <w:t>Jesu</w:t>
      </w:r>
      <w:proofErr w:type="spellEnd"/>
      <w:r w:rsidRPr="00DB0EF0">
        <w:rPr>
          <w:rFonts w:ascii="Century Gothic" w:hAnsi="Century Gothic"/>
          <w:i/>
          <w:iCs/>
          <w:color w:val="000000"/>
          <w:lang w:val="es-ES_tradnl"/>
        </w:rPr>
        <w:t xml:space="preserve"> reclama la autoridad del reino, diciendo toda potestad me es dada en el cielo y la tierra. El poder de Jesús es motivado por el amor, poder sin amor es odio, al contrario de lo que hizo Jesús, aquel que fue el único que nunca pecó y que resucitó por sí mismo. El trae esperanza por medio de la evangelización y Jesus deja un gran fundamento que nos deja su poder.</w:t>
      </w:r>
    </w:p>
    <w:p w:rsidR="00DB0EF0" w:rsidRPr="00DB0EF0" w:rsidRDefault="00DB0EF0" w:rsidP="00DB0EF0">
      <w:pPr>
        <w:rPr>
          <w:rFonts w:ascii="Century Gothic" w:hAnsi="Century Gothic"/>
          <w:i/>
          <w:iCs/>
          <w:color w:val="000000"/>
          <w:lang w:val="es-ES_tradnl"/>
        </w:rPr>
      </w:pPr>
    </w:p>
    <w:p w:rsidR="001316EF" w:rsidRPr="00D127E8" w:rsidRDefault="00DB0EF0" w:rsidP="00DB0EF0">
      <w:pPr>
        <w:rPr>
          <w:rFonts w:ascii="Century Gothic" w:hAnsi="Century Gothic"/>
          <w:lang w:val="es-ES_tradnl"/>
        </w:rPr>
      </w:pPr>
      <w:r w:rsidRPr="00DB0EF0">
        <w:rPr>
          <w:rFonts w:ascii="Century Gothic" w:hAnsi="Century Gothic"/>
          <w:i/>
          <w:iCs/>
          <w:color w:val="000000"/>
          <w:lang w:val="es-ES_tradnl"/>
        </w:rPr>
        <w:t>Por medio de Jesús el Reino ha venido a la tierra.</w:t>
      </w:r>
      <w:r w:rsidRPr="00DB0EF0">
        <w:rPr>
          <w:rFonts w:ascii="Century Gothic" w:hAnsi="Century Gothic"/>
          <w:i/>
          <w:iCs/>
          <w:color w:val="000000"/>
          <w:lang w:val="es-ES_tradnl"/>
        </w:rPr>
        <w:br/>
      </w: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numPr>
          <w:ilvl w:val="0"/>
          <w:numId w:val="1"/>
        </w:numPr>
        <w:ind w:left="720"/>
        <w:rPr>
          <w:rFonts w:ascii="Century Gothic" w:hAnsi="Century Gothic"/>
          <w:lang w:val="es-ES_tradnl"/>
        </w:rPr>
      </w:pPr>
      <w:r w:rsidRPr="00D127E8">
        <w:rPr>
          <w:rFonts w:ascii="Century Gothic" w:hAnsi="Century Gothic"/>
          <w:lang w:val="es-ES_tradnl"/>
        </w:rPr>
        <w:t>¿Por qué Mateo enfatiza que Jesús cumplió las expectativas y las profecías mesiánicas del Antiguo Testamento?</w:t>
      </w:r>
    </w:p>
    <w:p w:rsidR="001316EF" w:rsidRPr="00D127E8" w:rsidRDefault="001316EF" w:rsidP="001316EF">
      <w:pPr>
        <w:tabs>
          <w:tab w:val="num" w:pos="720"/>
        </w:tabs>
        <w:rPr>
          <w:rFonts w:ascii="Century Gothic" w:hAnsi="Century Gothic"/>
          <w:lang w:val="es-ES_tradnl"/>
        </w:rPr>
      </w:pPr>
    </w:p>
    <w:p w:rsidR="00671804" w:rsidRPr="00671804" w:rsidRDefault="00671804" w:rsidP="00671804">
      <w:pPr>
        <w:rPr>
          <w:rFonts w:ascii="Century Gothic" w:hAnsi="Century Gothic"/>
          <w:i/>
          <w:iCs/>
          <w:lang w:val="es-ES_tradnl"/>
        </w:rPr>
      </w:pPr>
      <w:r w:rsidRPr="00671804">
        <w:rPr>
          <w:rFonts w:ascii="Century Gothic" w:hAnsi="Century Gothic"/>
          <w:i/>
          <w:iCs/>
          <w:lang w:val="es-ES_tradnl"/>
        </w:rPr>
        <w:t>Mateo al citar y mencionar tantas veces el AT al menos 40 veces como por ejemplo “para que se cumpliese”</w:t>
      </w:r>
    </w:p>
    <w:p w:rsidR="00671804" w:rsidRPr="00671804" w:rsidRDefault="00671804" w:rsidP="00671804">
      <w:pPr>
        <w:rPr>
          <w:rFonts w:ascii="Century Gothic" w:hAnsi="Century Gothic"/>
          <w:i/>
          <w:iCs/>
          <w:lang w:val="es-ES_tradnl"/>
        </w:rPr>
      </w:pPr>
      <w:r w:rsidRPr="00671804">
        <w:rPr>
          <w:rFonts w:ascii="Century Gothic" w:hAnsi="Century Gothic"/>
          <w:i/>
          <w:iCs/>
          <w:lang w:val="es-ES_tradnl"/>
        </w:rPr>
        <w:t xml:space="preserve">Mateo 8.17 No ver a Jesus solo como un sanador sino como un cumplidor del pacto de libertad, alivio, redención, </w:t>
      </w:r>
      <w:r w:rsidRPr="00671804">
        <w:rPr>
          <w:rFonts w:ascii="Century Gothic" w:hAnsi="Century Gothic"/>
          <w:i/>
          <w:iCs/>
          <w:lang w:val="es-ES_tradnl"/>
        </w:rPr>
        <w:t>salvación,</w:t>
      </w:r>
      <w:r w:rsidRPr="00671804">
        <w:rPr>
          <w:rFonts w:ascii="Century Gothic" w:hAnsi="Century Gothic"/>
          <w:i/>
          <w:iCs/>
          <w:lang w:val="es-ES_tradnl"/>
        </w:rPr>
        <w:t xml:space="preserve"> vio una persona que todo el manifestaba el reino de Dios en poder, enseñanzas y obras, </w:t>
      </w:r>
      <w:r w:rsidRPr="00671804">
        <w:rPr>
          <w:rFonts w:ascii="Century Gothic" w:hAnsi="Century Gothic"/>
          <w:i/>
          <w:iCs/>
          <w:lang w:val="es-ES_tradnl"/>
        </w:rPr>
        <w:lastRenderedPageBreak/>
        <w:t xml:space="preserve">cuando leemos el AT entendemos que Jesus es la encarnación del reino de Dios. </w:t>
      </w:r>
    </w:p>
    <w:p w:rsidR="00671804" w:rsidRPr="00671804" w:rsidRDefault="00671804" w:rsidP="00671804">
      <w:pPr>
        <w:rPr>
          <w:rFonts w:ascii="Century Gothic" w:hAnsi="Century Gothic"/>
          <w:lang w:val="es-ES_tradnl"/>
        </w:rPr>
      </w:pPr>
    </w:p>
    <w:p w:rsidR="00671804" w:rsidRPr="00671804" w:rsidRDefault="00671804" w:rsidP="00671804">
      <w:pPr>
        <w:ind w:left="2880"/>
        <w:rPr>
          <w:rFonts w:ascii="Century Gothic" w:hAnsi="Century Gothic"/>
          <w:lang w:val="es-ES_tradnl"/>
        </w:rPr>
      </w:pPr>
    </w:p>
    <w:p w:rsidR="00671804" w:rsidRPr="00671804" w:rsidRDefault="00671804" w:rsidP="00671804">
      <w:pPr>
        <w:rPr>
          <w:rFonts w:ascii="Century Gothic" w:hAnsi="Century Gothic"/>
          <w:i/>
          <w:iCs/>
          <w:lang w:val="es-ES_tradnl"/>
        </w:rPr>
      </w:pPr>
      <w:r w:rsidRPr="00671804">
        <w:rPr>
          <w:rFonts w:ascii="Century Gothic" w:hAnsi="Century Gothic"/>
          <w:i/>
          <w:iCs/>
          <w:lang w:val="es-ES_tradnl"/>
        </w:rPr>
        <w:t>Mateo indicaba que ya había llegado el reino de los cielos, Dios había prometido al pueblo de Israel que cuando viniera el hijo de David comenzarían a cumplirse las promesas y esto sería en Jesús, lo cual Mateo recuerda en su evangelio Jesus recuerda de este hecho, presenta su reino como buenas nuevas, pidiéndoles que confiaran e hicieran el bien, pues él se basaba en todas sus enseñanzas en el AT. Ahora somos inspirados para creer en la espera total del Reino.</w:t>
      </w:r>
    </w:p>
    <w:p w:rsidR="00671804" w:rsidRPr="00671804" w:rsidRDefault="00671804" w:rsidP="00671804">
      <w:pPr>
        <w:rPr>
          <w:rFonts w:ascii="Century Gothic" w:hAnsi="Century Gothic"/>
          <w:lang w:val="es-ES_tradnl"/>
        </w:rPr>
      </w:pPr>
    </w:p>
    <w:p w:rsidR="00671804" w:rsidRPr="00671804" w:rsidRDefault="00671804" w:rsidP="00671804">
      <w:pPr>
        <w:rPr>
          <w:rFonts w:ascii="Century Gothic" w:hAnsi="Century Gothic"/>
          <w:i/>
          <w:iCs/>
          <w:color w:val="000000"/>
          <w:lang w:val="es-ES_tradnl"/>
        </w:rPr>
      </w:pPr>
      <w:r w:rsidRPr="00671804">
        <w:rPr>
          <w:rFonts w:ascii="Century Gothic" w:hAnsi="Century Gothic"/>
          <w:i/>
          <w:iCs/>
          <w:color w:val="000000"/>
          <w:lang w:val="es-ES_tradnl"/>
        </w:rPr>
        <w:t>Mateo insiste que Jesús es el Rey Mesiánico llamándolo hijo de David, Rey de los judíos, Rey de Israel, su Rey, Rey.</w:t>
      </w:r>
    </w:p>
    <w:p w:rsidR="00671804" w:rsidRPr="00671804" w:rsidRDefault="00671804" w:rsidP="00671804">
      <w:pPr>
        <w:rPr>
          <w:rFonts w:ascii="Century Gothic" w:hAnsi="Century Gothic"/>
          <w:i/>
          <w:iCs/>
          <w:color w:val="000000"/>
          <w:lang w:val="es-ES_tradnl"/>
        </w:rPr>
      </w:pPr>
      <w:r w:rsidRPr="00671804">
        <w:rPr>
          <w:rFonts w:ascii="Century Gothic" w:hAnsi="Century Gothic"/>
          <w:i/>
          <w:iCs/>
          <w:color w:val="000000"/>
          <w:lang w:val="es-ES_tradnl"/>
        </w:rPr>
        <w:t>Mateo 2.2 Solo el menciona su reinado de esta manera</w:t>
      </w:r>
      <w:r w:rsidRPr="00671804">
        <w:rPr>
          <w:rFonts w:ascii="Century Gothic" w:hAnsi="Century Gothic"/>
          <w:i/>
          <w:iCs/>
          <w:color w:val="000000"/>
          <w:lang w:val="es-ES_tradnl"/>
        </w:rPr>
        <w:t>.</w:t>
      </w:r>
    </w:p>
    <w:p w:rsidR="00671804" w:rsidRPr="00671804" w:rsidRDefault="00671804" w:rsidP="00671804">
      <w:pPr>
        <w:ind w:left="2160"/>
        <w:rPr>
          <w:rFonts w:ascii="Century Gothic" w:hAnsi="Century Gothic"/>
          <w:lang w:val="es-ES_tradnl"/>
        </w:rPr>
      </w:pPr>
      <w:r w:rsidRPr="00671804">
        <w:rPr>
          <w:rFonts w:ascii="Century Gothic" w:hAnsi="Century Gothic"/>
          <w:color w:val="000000"/>
          <w:lang w:val="es-ES_tradnl"/>
        </w:rPr>
        <w:br/>
      </w:r>
    </w:p>
    <w:p w:rsidR="00671804" w:rsidRPr="00671804" w:rsidRDefault="00671804" w:rsidP="00671804">
      <w:pPr>
        <w:rPr>
          <w:rFonts w:ascii="Century Gothic" w:hAnsi="Century Gothic"/>
          <w:i/>
          <w:iCs/>
          <w:color w:val="000000"/>
          <w:lang w:val="es-ES_tradnl"/>
        </w:rPr>
      </w:pPr>
      <w:r w:rsidRPr="00671804">
        <w:rPr>
          <w:rFonts w:ascii="Century Gothic" w:hAnsi="Century Gothic"/>
          <w:i/>
          <w:iCs/>
          <w:color w:val="000000"/>
          <w:lang w:val="es-ES_tradnl"/>
        </w:rPr>
        <w:t xml:space="preserve">Dado que los lideres judíos no creyentes, constantemente contradecían y afirmaban que Jesús no era el mesías, Mateo trata de animar a los primeros lectores de que tuvieran fe en Jesús, pues </w:t>
      </w:r>
      <w:proofErr w:type="spellStart"/>
      <w:r w:rsidRPr="00671804">
        <w:rPr>
          <w:rFonts w:ascii="Century Gothic" w:hAnsi="Century Gothic"/>
          <w:i/>
          <w:iCs/>
          <w:color w:val="000000"/>
          <w:lang w:val="es-ES_tradnl"/>
        </w:rPr>
        <w:t>el</w:t>
      </w:r>
      <w:proofErr w:type="spellEnd"/>
      <w:r w:rsidRPr="00671804">
        <w:rPr>
          <w:rFonts w:ascii="Century Gothic" w:hAnsi="Century Gothic"/>
          <w:i/>
          <w:iCs/>
          <w:color w:val="000000"/>
          <w:lang w:val="es-ES_tradnl"/>
        </w:rPr>
        <w:t xml:space="preserve"> los corregía como líderes varias veces para mostrar que estaban equivocados en el tema de ayuno, lavado de manos, día de reposo, y en el sermón del monte.</w:t>
      </w:r>
    </w:p>
    <w:p w:rsidR="00671804" w:rsidRPr="00671804" w:rsidRDefault="00671804" w:rsidP="00671804">
      <w:pPr>
        <w:rPr>
          <w:rFonts w:ascii="Century Gothic" w:hAnsi="Century Gothic"/>
          <w:i/>
          <w:iCs/>
          <w:color w:val="000000"/>
          <w:lang w:val="es-ES_tradnl"/>
        </w:rPr>
      </w:pPr>
      <w:r w:rsidRPr="00671804">
        <w:rPr>
          <w:rFonts w:ascii="Century Gothic" w:hAnsi="Century Gothic"/>
          <w:i/>
          <w:iCs/>
          <w:color w:val="000000"/>
          <w:lang w:val="es-ES_tradnl"/>
        </w:rPr>
        <w:t xml:space="preserve">Cuando </w:t>
      </w:r>
      <w:proofErr w:type="spellStart"/>
      <w:r w:rsidRPr="00671804">
        <w:rPr>
          <w:rFonts w:ascii="Century Gothic" w:hAnsi="Century Gothic"/>
          <w:i/>
          <w:iCs/>
          <w:color w:val="000000"/>
          <w:lang w:val="es-ES_tradnl"/>
        </w:rPr>
        <w:t>el</w:t>
      </w:r>
      <w:proofErr w:type="spellEnd"/>
      <w:r w:rsidRPr="00671804">
        <w:rPr>
          <w:rFonts w:ascii="Century Gothic" w:hAnsi="Century Gothic"/>
          <w:i/>
          <w:iCs/>
          <w:color w:val="000000"/>
          <w:lang w:val="es-ES_tradnl"/>
        </w:rPr>
        <w:t xml:space="preserve"> decía: pero yo os dijo, se refiere a que los escribas y maestros malinterpretaron la ley y él era el indicado para revelar la verdad de las leyes de Dios, sobre todo cuando dice Vine a cumplir la ley, </w:t>
      </w:r>
      <w:proofErr w:type="spellStart"/>
      <w:r w:rsidRPr="00671804">
        <w:rPr>
          <w:rFonts w:ascii="Century Gothic" w:hAnsi="Century Gothic"/>
          <w:i/>
          <w:iCs/>
          <w:color w:val="000000"/>
          <w:lang w:val="es-ES_tradnl"/>
        </w:rPr>
        <w:t>el</w:t>
      </w:r>
      <w:proofErr w:type="spellEnd"/>
      <w:r w:rsidRPr="00671804">
        <w:rPr>
          <w:rFonts w:ascii="Century Gothic" w:hAnsi="Century Gothic"/>
          <w:i/>
          <w:iCs/>
          <w:color w:val="000000"/>
          <w:lang w:val="es-ES_tradnl"/>
        </w:rPr>
        <w:t xml:space="preserve"> es quien dice con su autoridad mayor que Moisés, Jesus es el sobreaño interprete de la ley cuando muestra la condición del corazón, algo que los lideres habían pasado por alto y la muestra que cumplió la ley.</w:t>
      </w:r>
    </w:p>
    <w:p w:rsidR="00671804" w:rsidRPr="00671804" w:rsidRDefault="00671804" w:rsidP="00671804">
      <w:pPr>
        <w:rPr>
          <w:rFonts w:ascii="Century Gothic" w:hAnsi="Century Gothic"/>
          <w:i/>
          <w:iCs/>
          <w:color w:val="000000"/>
          <w:lang w:val="es-ES_tradnl"/>
        </w:rPr>
      </w:pPr>
    </w:p>
    <w:p w:rsidR="00671804" w:rsidRPr="00671804" w:rsidRDefault="00671804" w:rsidP="00671804">
      <w:pPr>
        <w:rPr>
          <w:rFonts w:ascii="Century Gothic" w:hAnsi="Century Gothic"/>
          <w:i/>
          <w:iCs/>
          <w:color w:val="000000"/>
          <w:lang w:val="es-ES_tradnl"/>
        </w:rPr>
      </w:pPr>
      <w:r w:rsidRPr="00671804">
        <w:rPr>
          <w:rFonts w:ascii="Century Gothic" w:hAnsi="Century Gothic"/>
          <w:i/>
          <w:iCs/>
          <w:color w:val="000000"/>
          <w:lang w:val="es-ES_tradnl"/>
        </w:rPr>
        <w:t>Los seguidores se decepcionan al no ver lo que ellos esperaban de Jesús y se dejan llevar.</w:t>
      </w:r>
    </w:p>
    <w:p w:rsidR="00671804" w:rsidRPr="00671804" w:rsidRDefault="00671804" w:rsidP="00671804">
      <w:pPr>
        <w:rPr>
          <w:rFonts w:ascii="Century Gothic" w:hAnsi="Century Gothic"/>
          <w:lang w:val="es-ES_tradnl"/>
        </w:rPr>
      </w:pPr>
      <w:r w:rsidRPr="00671804">
        <w:rPr>
          <w:rFonts w:ascii="Century Gothic" w:hAnsi="Century Gothic"/>
          <w:lang w:val="es-ES_tradnl"/>
        </w:rPr>
        <w:br/>
      </w:r>
    </w:p>
    <w:p w:rsidR="00671804" w:rsidRPr="00671804" w:rsidRDefault="00671804" w:rsidP="00671804">
      <w:pPr>
        <w:rPr>
          <w:rFonts w:ascii="Century Gothic" w:hAnsi="Century Gothic"/>
          <w:lang w:val="es-ES_tradnl"/>
        </w:rPr>
      </w:pPr>
      <w:r w:rsidRPr="00671804">
        <w:rPr>
          <w:rFonts w:ascii="Century Gothic" w:hAnsi="Century Gothic"/>
          <w:i/>
          <w:iCs/>
          <w:lang w:val="es-ES_tradnl"/>
        </w:rPr>
        <w:t>Mateo enfatiza que la liberación de Dios se anclaba al AT como en</w:t>
      </w:r>
    </w:p>
    <w:p w:rsidR="00671804" w:rsidRPr="00671804" w:rsidRDefault="00671804" w:rsidP="00671804">
      <w:pPr>
        <w:rPr>
          <w:rFonts w:ascii="Century Gothic" w:hAnsi="Century Gothic"/>
          <w:i/>
          <w:iCs/>
          <w:lang w:val="es-ES_tradnl"/>
        </w:rPr>
      </w:pPr>
      <w:r w:rsidRPr="00671804">
        <w:rPr>
          <w:rFonts w:ascii="Century Gothic" w:hAnsi="Century Gothic"/>
          <w:i/>
          <w:iCs/>
          <w:lang w:val="es-ES_tradnl"/>
        </w:rPr>
        <w:t xml:space="preserve"> Mateo 11.29 Jesus provee descanso para su pueblo</w:t>
      </w:r>
    </w:p>
    <w:p w:rsidR="00671804" w:rsidRPr="00671804" w:rsidRDefault="00671804" w:rsidP="00671804">
      <w:pPr>
        <w:rPr>
          <w:rFonts w:ascii="Century Gothic" w:hAnsi="Century Gothic"/>
          <w:i/>
          <w:iCs/>
          <w:lang w:val="es-ES_tradnl"/>
        </w:rPr>
      </w:pPr>
    </w:p>
    <w:p w:rsidR="00671804" w:rsidRPr="00671804" w:rsidRDefault="00671804" w:rsidP="00671804">
      <w:pPr>
        <w:rPr>
          <w:rFonts w:ascii="Century Gothic" w:hAnsi="Century Gothic"/>
          <w:i/>
          <w:iCs/>
          <w:lang w:val="es-ES_tradnl"/>
        </w:rPr>
      </w:pPr>
      <w:r w:rsidRPr="00671804">
        <w:rPr>
          <w:rFonts w:ascii="Century Gothic" w:hAnsi="Century Gothic"/>
          <w:i/>
          <w:iCs/>
          <w:lang w:val="es-ES_tradnl"/>
        </w:rPr>
        <w:t>Ministerio de misericordia como en Isaías 42.</w:t>
      </w:r>
    </w:p>
    <w:p w:rsidR="00671804" w:rsidRPr="00671804" w:rsidRDefault="00671804" w:rsidP="00671804">
      <w:pPr>
        <w:rPr>
          <w:rFonts w:ascii="Century Gothic" w:hAnsi="Century Gothic"/>
          <w:i/>
          <w:iCs/>
          <w:lang w:val="es-ES_tradnl"/>
        </w:rPr>
      </w:pPr>
      <w:r w:rsidRPr="00671804">
        <w:rPr>
          <w:rFonts w:ascii="Century Gothic" w:hAnsi="Century Gothic"/>
          <w:i/>
          <w:iCs/>
          <w:lang w:val="es-ES_tradnl"/>
        </w:rPr>
        <w:t>Mateo 12.19, Jesus no era un rey militar duro sino gentil y compasivo, así como en el AT muestra a un rey conquistador, pero en mansedumbre.</w:t>
      </w:r>
    </w:p>
    <w:p w:rsidR="00671804" w:rsidRPr="00671804" w:rsidRDefault="00671804" w:rsidP="00671804">
      <w:pPr>
        <w:rPr>
          <w:rFonts w:ascii="Century Gothic" w:hAnsi="Century Gothic"/>
          <w:i/>
          <w:iCs/>
          <w:lang w:val="es-ES_tradnl"/>
        </w:rPr>
      </w:pPr>
    </w:p>
    <w:p w:rsidR="00671804" w:rsidRPr="00671804" w:rsidRDefault="00671804" w:rsidP="00671804">
      <w:pPr>
        <w:rPr>
          <w:rFonts w:ascii="Century Gothic" w:hAnsi="Century Gothic"/>
          <w:i/>
          <w:iCs/>
          <w:lang w:val="es-ES_tradnl"/>
        </w:rPr>
      </w:pPr>
      <w:r w:rsidRPr="00671804">
        <w:rPr>
          <w:rFonts w:ascii="Century Gothic" w:hAnsi="Century Gothic"/>
          <w:i/>
          <w:iCs/>
          <w:lang w:val="es-ES_tradnl"/>
        </w:rPr>
        <w:t xml:space="preserve">Toda la ley es cumplida por medio de Jesus cuando </w:t>
      </w:r>
      <w:proofErr w:type="spellStart"/>
      <w:r w:rsidRPr="00671804">
        <w:rPr>
          <w:rFonts w:ascii="Century Gothic" w:hAnsi="Century Gothic"/>
          <w:i/>
          <w:iCs/>
          <w:lang w:val="es-ES_tradnl"/>
        </w:rPr>
        <w:t>el</w:t>
      </w:r>
      <w:proofErr w:type="spellEnd"/>
      <w:r w:rsidRPr="00671804">
        <w:rPr>
          <w:rFonts w:ascii="Century Gothic" w:hAnsi="Century Gothic"/>
          <w:i/>
          <w:iCs/>
          <w:lang w:val="es-ES_tradnl"/>
        </w:rPr>
        <w:t xml:space="preserve"> llega a la tierra.</w:t>
      </w:r>
    </w:p>
    <w:p w:rsidR="00671804" w:rsidRPr="00671804" w:rsidRDefault="00671804" w:rsidP="00671804">
      <w:pPr>
        <w:rPr>
          <w:rFonts w:ascii="Century Gothic" w:hAnsi="Century Gothic"/>
          <w:i/>
          <w:iCs/>
          <w:lang w:val="es-ES_tradnl"/>
        </w:rPr>
      </w:pPr>
    </w:p>
    <w:p w:rsidR="00671804" w:rsidRDefault="00671804" w:rsidP="00671804">
      <w:pPr>
        <w:rPr>
          <w:i/>
          <w:iCs/>
          <w:lang w:val="es-ES_tradnl"/>
        </w:rPr>
      </w:pPr>
    </w:p>
    <w:p w:rsidR="001316EF" w:rsidRPr="00D127E8" w:rsidRDefault="001316EF" w:rsidP="001316EF">
      <w:pPr>
        <w:numPr>
          <w:ilvl w:val="0"/>
          <w:numId w:val="1"/>
        </w:numPr>
        <w:ind w:left="720"/>
        <w:rPr>
          <w:rFonts w:ascii="Century Gothic" w:hAnsi="Century Gothic"/>
          <w:lang w:val="es-ES_tradnl"/>
        </w:rPr>
      </w:pPr>
      <w:r w:rsidRPr="00D127E8">
        <w:rPr>
          <w:rFonts w:ascii="Century Gothic" w:hAnsi="Century Gothic"/>
          <w:lang w:val="es-ES_tradnl"/>
        </w:rPr>
        <w:t>¿Quién es el pueblo de Dios de acuerdo a Mateo?</w:t>
      </w:r>
    </w:p>
    <w:p w:rsidR="001316EF" w:rsidRPr="00D127E8" w:rsidRDefault="001316EF" w:rsidP="001316EF">
      <w:pPr>
        <w:tabs>
          <w:tab w:val="num" w:pos="720"/>
        </w:tabs>
        <w:rPr>
          <w:rFonts w:ascii="Century Gothic" w:hAnsi="Century Gothic"/>
          <w:lang w:val="es-ES_tradnl"/>
        </w:rPr>
      </w:pP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 xml:space="preserve">Somos: Iglesia es </w:t>
      </w:r>
      <w:proofErr w:type="spellStart"/>
      <w:r w:rsidRPr="00671804">
        <w:rPr>
          <w:rFonts w:ascii="Century Gothic" w:hAnsi="Century Gothic"/>
          <w:bCs/>
          <w:i/>
          <w:iCs/>
          <w:lang w:val="es-ES_tradnl"/>
        </w:rPr>
        <w:t>Eclesía</w:t>
      </w:r>
      <w:proofErr w:type="spellEnd"/>
      <w:r w:rsidRPr="00671804">
        <w:rPr>
          <w:rFonts w:ascii="Century Gothic" w:hAnsi="Century Gothic"/>
          <w:bCs/>
          <w:i/>
          <w:iCs/>
          <w:lang w:val="es-ES_tradnl"/>
        </w:rPr>
        <w:t xml:space="preserve">: </w:t>
      </w:r>
      <w:proofErr w:type="spellStart"/>
      <w:r w:rsidRPr="00671804">
        <w:rPr>
          <w:rFonts w:ascii="Century Gothic" w:hAnsi="Century Gothic"/>
          <w:bCs/>
          <w:i/>
          <w:iCs/>
          <w:lang w:val="es-ES_tradnl"/>
        </w:rPr>
        <w:t>Kahal</w:t>
      </w:r>
      <w:proofErr w:type="spellEnd"/>
      <w:r w:rsidRPr="00671804">
        <w:rPr>
          <w:rFonts w:ascii="Century Gothic" w:hAnsi="Century Gothic"/>
          <w:bCs/>
          <w:i/>
          <w:iCs/>
          <w:lang w:val="es-ES_tradnl"/>
        </w:rPr>
        <w:t>: Asamblea de Israel – Mateo y Jesus vieron la continuación de la asamblea de Israel</w:t>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Levítico 16</w:t>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Números 16</w:t>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Jueces 20</w:t>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Salmo 22</w:t>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 xml:space="preserve">En Joel: Había profecías que el pueblo de Dios sería restaurado, llamándolo asamblea o en hebreo, </w:t>
      </w:r>
      <w:proofErr w:type="spellStart"/>
      <w:r w:rsidRPr="00671804">
        <w:rPr>
          <w:rFonts w:ascii="Century Gothic" w:hAnsi="Century Gothic"/>
          <w:bCs/>
          <w:i/>
          <w:iCs/>
          <w:lang w:val="es-ES_tradnl"/>
        </w:rPr>
        <w:t>eclesía</w:t>
      </w:r>
      <w:proofErr w:type="spellEnd"/>
      <w:r w:rsidRPr="00671804">
        <w:rPr>
          <w:rFonts w:ascii="Century Gothic" w:hAnsi="Century Gothic"/>
          <w:bCs/>
          <w:i/>
          <w:iCs/>
          <w:lang w:val="es-ES_tradnl"/>
        </w:rPr>
        <w:t xml:space="preserve"> y así mateo la usa en Mateo 16. La iglesia del NT es la continuación del AT. Jesus quería formar una asamblea mesiánica.</w:t>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Mateo 1.21: Antes de que Jesus naciera ya había una profecía como Su Pueblo, un lugar donde hay compañía, amor, cuidado que es lo que habrá en el Reino de los cielos.</w:t>
      </w:r>
    </w:p>
    <w:p w:rsidR="00671804" w:rsidRPr="00671804" w:rsidRDefault="00671804" w:rsidP="00671804">
      <w:pPr>
        <w:ind w:left="2160"/>
        <w:rPr>
          <w:rFonts w:ascii="Century Gothic" w:hAnsi="Century Gothic"/>
          <w:b/>
          <w:lang w:val="es-ES_tradnl"/>
        </w:rPr>
      </w:pPr>
      <w:r w:rsidRPr="00671804">
        <w:rPr>
          <w:rFonts w:ascii="Century Gothic" w:hAnsi="Century Gothic"/>
          <w:b/>
          <w:lang w:val="es-ES_tradnl"/>
        </w:rPr>
        <w:br/>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Somos la Familia de Dios, Mateo llama Padre, hijo, hermano mostrando el cuidado que Dios muestra a sus hijos</w:t>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Mateo 6.4 Y tu Padre….</w:t>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 xml:space="preserve">Mostrando un mismo padre </w:t>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Mateo 6.8 UN padre amoroso</w:t>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Al dirigirnos a Dios, sin importar cuantas personas oren al mismo tiempo, nuestra oración es única, lo cual hace que, al clamar lo mismo, somos una familia porque clamamos al mismo padre. Somos adoptados en la familia de Dios, la cúspide de la obra de Dios en nuestras vidas al llamarle Padre, antes éramos hijos de Ira y ahora somos coherederos con Cristo, somos invitados a su familia, lo cual es gran bendición.</w:t>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Mateo 6.25 Si cuida un ave o lirios, cuanto más cuidará de nosotros</w:t>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Les dijo a los discípulos que al ser arrestados El estaría con ellos</w:t>
      </w:r>
    </w:p>
    <w:p w:rsidR="00671804" w:rsidRPr="00671804" w:rsidRDefault="00671804" w:rsidP="00671804">
      <w:pPr>
        <w:rPr>
          <w:rFonts w:ascii="Century Gothic" w:hAnsi="Century Gothic"/>
          <w:bCs/>
          <w:i/>
          <w:iCs/>
          <w:lang w:val="es-ES_tradnl"/>
        </w:rPr>
      </w:pPr>
      <w:r w:rsidRPr="00671804">
        <w:rPr>
          <w:rFonts w:ascii="Century Gothic" w:hAnsi="Century Gothic"/>
          <w:bCs/>
          <w:i/>
          <w:iCs/>
          <w:lang w:val="es-ES_tradnl"/>
        </w:rPr>
        <w:t>Mateo 10.29 Habla de nuestro valor.</w:t>
      </w:r>
    </w:p>
    <w:p w:rsidR="00671804" w:rsidRPr="00671804" w:rsidRDefault="00671804" w:rsidP="00671804">
      <w:pPr>
        <w:rPr>
          <w:rFonts w:ascii="Century Gothic" w:hAnsi="Century Gothic"/>
          <w:b/>
          <w:lang w:val="es-ES_tradnl"/>
        </w:rPr>
      </w:pPr>
      <w:r w:rsidRPr="00671804">
        <w:rPr>
          <w:rFonts w:ascii="Century Gothic" w:hAnsi="Century Gothic"/>
          <w:bCs/>
          <w:i/>
          <w:iCs/>
          <w:lang w:val="es-ES_tradnl"/>
        </w:rPr>
        <w:t>Tenemos el privilegio de llamarlo Abba, para el creyente el aliento de vida es llamar a Dios, padre.</w:t>
      </w:r>
      <w:r w:rsidRPr="00671804">
        <w:rPr>
          <w:rFonts w:ascii="Century Gothic" w:hAnsi="Century Gothic"/>
          <w:b/>
          <w:lang w:val="es-ES_tradnl"/>
        </w:rPr>
        <w:br/>
      </w:r>
      <w:r w:rsidRPr="00671804">
        <w:rPr>
          <w:rFonts w:ascii="Century Gothic" w:hAnsi="Century Gothic"/>
          <w:b/>
          <w:lang w:val="es-ES_tradnl"/>
        </w:rPr>
        <w:br/>
      </w:r>
    </w:p>
    <w:p w:rsidR="00671804" w:rsidRPr="00671804" w:rsidRDefault="00671804" w:rsidP="00671804">
      <w:pPr>
        <w:rPr>
          <w:rFonts w:ascii="Century Gothic" w:hAnsi="Century Gothic"/>
          <w:b/>
          <w:lang w:val="es-ES_tradnl"/>
        </w:rPr>
      </w:pPr>
    </w:p>
    <w:p w:rsidR="001316EF" w:rsidRPr="00D127E8" w:rsidRDefault="00671804" w:rsidP="00671804">
      <w:pPr>
        <w:tabs>
          <w:tab w:val="num" w:pos="720"/>
        </w:tabs>
        <w:rPr>
          <w:rFonts w:ascii="Century Gothic" w:hAnsi="Century Gothic"/>
          <w:lang w:val="es-ES_tradnl"/>
        </w:rPr>
      </w:pPr>
      <w:r w:rsidRPr="00671804">
        <w:rPr>
          <w:rFonts w:ascii="Century Gothic" w:hAnsi="Century Gothic"/>
          <w:bCs/>
          <w:i/>
          <w:iCs/>
          <w:lang w:val="es-ES_tradnl"/>
        </w:rPr>
        <w:t>Somos llamados y de esta forma viviremos luchas, así como Mateo 10.34 y Mateo 16.24 vemos que tendremos conflictos y rechazos tal como él lo vivió, pero esto es el camino a la gloria. Jesús en el sepulcro se pensó que había perdido, pero después vino el 3er día. Y al ser su iglesia no podremos ser dañados por satanás, el cuerpo de Cristo no pudo ser detenido pues ni las puertas del infierno pudieron, ahora nosotros somos el cuerpo y somos llamados a llevar el evangelio y tener victoria, siguiendo los pasos del rey sufriente.</w:t>
      </w:r>
      <w:r w:rsidRPr="00671804">
        <w:rPr>
          <w:rFonts w:ascii="Century Gothic" w:hAnsi="Century Gothic"/>
          <w:i/>
          <w:iCs/>
          <w:lang w:val="es-ES_tradnl"/>
        </w:rPr>
        <w:br/>
      </w: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tabs>
          <w:tab w:val="num" w:pos="720"/>
        </w:tabs>
        <w:rPr>
          <w:rFonts w:ascii="Century Gothic" w:hAnsi="Century Gothic"/>
          <w:lang w:val="es-ES_tradnl"/>
        </w:rPr>
      </w:pPr>
    </w:p>
    <w:p w:rsidR="001316EF" w:rsidRPr="00D127E8" w:rsidRDefault="001316EF" w:rsidP="001316EF">
      <w:pPr>
        <w:tabs>
          <w:tab w:val="num" w:pos="720"/>
        </w:tabs>
        <w:jc w:val="center"/>
        <w:rPr>
          <w:rFonts w:ascii="Century Gothic" w:hAnsi="Century Gothic"/>
          <w:b/>
          <w:sz w:val="28"/>
          <w:szCs w:val="28"/>
          <w:lang w:val="es-ES_tradnl"/>
        </w:rPr>
        <w:sectPr w:rsidR="001316EF" w:rsidRPr="00D127E8" w:rsidSect="00A77499">
          <w:headerReference w:type="default" r:id="rId6"/>
          <w:pgSz w:w="12240" w:h="15840"/>
          <w:pgMar w:top="1440" w:right="1800" w:bottom="1440" w:left="1800" w:header="720" w:footer="720" w:gutter="0"/>
          <w:cols w:space="720"/>
          <w:titlePg/>
          <w:docGrid w:linePitch="360"/>
        </w:sectPr>
      </w:pPr>
    </w:p>
    <w:p w:rsidR="001316EF" w:rsidRPr="00D127E8" w:rsidRDefault="001316EF" w:rsidP="001316EF">
      <w:pPr>
        <w:pStyle w:val="Title4"/>
        <w:rPr>
          <w:rFonts w:ascii="Century Gothic" w:hAnsi="Century Gothic"/>
          <w:lang w:val="es-ES_tradnl"/>
        </w:rPr>
      </w:pPr>
      <w:bookmarkStart w:id="2" w:name="_Toc382235809"/>
      <w:bookmarkStart w:id="3" w:name="_Toc290023873"/>
      <w:r w:rsidRPr="00D127E8">
        <w:rPr>
          <w:rFonts w:ascii="Century Gothic" w:hAnsi="Century Gothic"/>
          <w:lang w:val="es-ES_tradnl"/>
        </w:rPr>
        <w:lastRenderedPageBreak/>
        <w:t>Preguntas de Aplicación</w:t>
      </w:r>
      <w:bookmarkEnd w:id="2"/>
      <w:bookmarkEnd w:id="3"/>
    </w:p>
    <w:p w:rsidR="001316EF" w:rsidRPr="00D127E8" w:rsidRDefault="001316EF" w:rsidP="001316EF">
      <w:pPr>
        <w:ind w:left="360"/>
        <w:jc w:val="center"/>
        <w:rPr>
          <w:rFonts w:ascii="Century Gothic" w:hAnsi="Century Gothic"/>
          <w:lang w:val="es-ES_tradnl"/>
        </w:rPr>
      </w:pPr>
    </w:p>
    <w:p w:rsidR="001316EF" w:rsidRPr="00D127E8" w:rsidRDefault="001316EF" w:rsidP="001316EF">
      <w:pPr>
        <w:numPr>
          <w:ilvl w:val="0"/>
          <w:numId w:val="2"/>
        </w:numPr>
        <w:spacing w:line="276" w:lineRule="auto"/>
        <w:ind w:left="720"/>
        <w:rPr>
          <w:rFonts w:ascii="Century Gothic" w:hAnsi="Century Gothic"/>
          <w:szCs w:val="22"/>
          <w:lang w:val="es-ES_tradnl"/>
        </w:rPr>
      </w:pPr>
      <w:r w:rsidRPr="00D127E8">
        <w:rPr>
          <w:rFonts w:ascii="Century Gothic" w:hAnsi="Century Gothic"/>
          <w:szCs w:val="22"/>
          <w:lang w:val="es-ES_tradnl"/>
        </w:rPr>
        <w:t>¿Cómo el saber que Mateo es el autor del evangelio impacta la manera en la que leemos el evangelio de Mateo?</w:t>
      </w:r>
    </w:p>
    <w:p w:rsidR="001316EF" w:rsidRPr="00671804" w:rsidRDefault="00671804" w:rsidP="00671804">
      <w:pPr>
        <w:spacing w:line="276" w:lineRule="auto"/>
        <w:ind w:left="708"/>
        <w:rPr>
          <w:rFonts w:ascii="Century Gothic" w:hAnsi="Century Gothic"/>
          <w:i/>
          <w:iCs/>
          <w:sz w:val="22"/>
          <w:szCs w:val="22"/>
          <w:lang w:val="es-ES_tradnl"/>
        </w:rPr>
      </w:pPr>
      <w:r w:rsidRPr="00671804">
        <w:rPr>
          <w:rFonts w:ascii="Century Gothic" w:hAnsi="Century Gothic"/>
          <w:i/>
          <w:iCs/>
          <w:sz w:val="22"/>
          <w:szCs w:val="22"/>
          <w:lang w:val="es-ES_tradnl"/>
        </w:rPr>
        <w:t xml:space="preserve">Que podemos ver a través de sus ojos, de su experiencia personal, del milagro que Dios hizo en su vida siendo un hombre pecador e injusto vino a experimentar el amor y poder transformador de Jesucristo y esto no ayuda pues comprobamos </w:t>
      </w:r>
      <w:proofErr w:type="gramStart"/>
      <w:r w:rsidRPr="00671804">
        <w:rPr>
          <w:rFonts w:ascii="Century Gothic" w:hAnsi="Century Gothic"/>
          <w:i/>
          <w:iCs/>
          <w:sz w:val="22"/>
          <w:szCs w:val="22"/>
          <w:lang w:val="es-ES_tradnl"/>
        </w:rPr>
        <w:t>que</w:t>
      </w:r>
      <w:proofErr w:type="gramEnd"/>
      <w:r w:rsidRPr="00671804">
        <w:rPr>
          <w:rFonts w:ascii="Century Gothic" w:hAnsi="Century Gothic"/>
          <w:i/>
          <w:iCs/>
          <w:sz w:val="22"/>
          <w:szCs w:val="22"/>
          <w:lang w:val="es-ES_tradnl"/>
        </w:rPr>
        <w:t xml:space="preserve"> al ser judío, conocía bien el AT y las costumbres de su pueblo y daba un énfasis específico.</w:t>
      </w:r>
    </w:p>
    <w:p w:rsidR="00671804" w:rsidRPr="00D127E8" w:rsidRDefault="00671804" w:rsidP="00671804">
      <w:pPr>
        <w:spacing w:line="276" w:lineRule="auto"/>
        <w:ind w:left="708"/>
        <w:rPr>
          <w:rFonts w:ascii="Century Gothic" w:hAnsi="Century Gothic"/>
          <w:sz w:val="22"/>
          <w:szCs w:val="22"/>
          <w:lang w:val="es-ES_tradnl"/>
        </w:rPr>
      </w:pPr>
    </w:p>
    <w:p w:rsidR="001316EF" w:rsidRPr="00D127E8" w:rsidRDefault="001316EF" w:rsidP="001316EF">
      <w:pPr>
        <w:numPr>
          <w:ilvl w:val="0"/>
          <w:numId w:val="2"/>
        </w:numPr>
        <w:spacing w:line="276" w:lineRule="auto"/>
        <w:ind w:left="720"/>
        <w:rPr>
          <w:rFonts w:ascii="Century Gothic" w:hAnsi="Century Gothic"/>
          <w:lang w:val="es-ES_tradnl"/>
        </w:rPr>
      </w:pPr>
      <w:r w:rsidRPr="00D127E8">
        <w:rPr>
          <w:rFonts w:ascii="Century Gothic" w:hAnsi="Century Gothic"/>
          <w:szCs w:val="22"/>
          <w:lang w:val="es-ES_tradnl"/>
        </w:rPr>
        <w:t>¿Cuáles son algunas formas específicas en las que puedes demostrar humildad en tus circunstancias actuales?</w:t>
      </w:r>
    </w:p>
    <w:p w:rsidR="001316EF" w:rsidRPr="00671804" w:rsidRDefault="00671804" w:rsidP="00671804">
      <w:pPr>
        <w:spacing w:line="276" w:lineRule="auto"/>
        <w:ind w:left="708"/>
        <w:rPr>
          <w:rFonts w:ascii="Century Gothic" w:hAnsi="Century Gothic"/>
          <w:i/>
          <w:iCs/>
          <w:sz w:val="22"/>
          <w:szCs w:val="22"/>
          <w:lang w:val="es-ES_tradnl"/>
        </w:rPr>
      </w:pPr>
      <w:r w:rsidRPr="00671804">
        <w:rPr>
          <w:rFonts w:ascii="Century Gothic" w:hAnsi="Century Gothic"/>
          <w:i/>
          <w:iCs/>
          <w:sz w:val="22"/>
          <w:szCs w:val="22"/>
          <w:lang w:val="es-ES_tradnl"/>
        </w:rPr>
        <w:t>Aprendiendo que la grandeza es algo espiritual cuando entendemos que nuestro llamado es ser como Cristo y su persona era humilde y mansa, así que al pertenecer a su reino tomo parte de esta característica de su ser y entiendo que ser como Jesus es ser humilde, que pertenezco al reino de la humildad y es así como debo actuar.</w:t>
      </w:r>
    </w:p>
    <w:p w:rsidR="00671804" w:rsidRPr="00D127E8" w:rsidRDefault="00671804" w:rsidP="00671804">
      <w:pPr>
        <w:spacing w:line="276" w:lineRule="auto"/>
        <w:ind w:left="708"/>
        <w:rPr>
          <w:rFonts w:ascii="Century Gothic" w:hAnsi="Century Gothic"/>
          <w:sz w:val="22"/>
          <w:szCs w:val="22"/>
          <w:lang w:val="es-ES_tradnl"/>
        </w:rPr>
      </w:pPr>
    </w:p>
    <w:p w:rsidR="001316EF" w:rsidRPr="00D127E8" w:rsidRDefault="001316EF" w:rsidP="001316EF">
      <w:pPr>
        <w:numPr>
          <w:ilvl w:val="0"/>
          <w:numId w:val="2"/>
        </w:numPr>
        <w:spacing w:line="276" w:lineRule="auto"/>
        <w:ind w:left="720"/>
        <w:rPr>
          <w:rFonts w:ascii="Century Gothic" w:hAnsi="Century Gothic"/>
          <w:lang w:val="es-ES_tradnl"/>
        </w:rPr>
      </w:pPr>
      <w:r w:rsidRPr="00D127E8">
        <w:rPr>
          <w:rFonts w:ascii="Century Gothic" w:hAnsi="Century Gothic"/>
          <w:lang w:val="es-ES_tradnl"/>
        </w:rPr>
        <w:t>¿Cómo puedes demostrar sincera obediencia a Jesús en tu vida hoy?</w:t>
      </w:r>
    </w:p>
    <w:p w:rsidR="001316EF" w:rsidRPr="00671804" w:rsidRDefault="00671804" w:rsidP="00671804">
      <w:pPr>
        <w:spacing w:line="276" w:lineRule="auto"/>
        <w:ind w:left="708"/>
        <w:rPr>
          <w:rFonts w:ascii="Century Gothic" w:hAnsi="Century Gothic"/>
          <w:i/>
          <w:iCs/>
          <w:sz w:val="22"/>
          <w:szCs w:val="22"/>
          <w:lang w:val="es-ES_tradnl"/>
        </w:rPr>
      </w:pPr>
      <w:r w:rsidRPr="00671804">
        <w:rPr>
          <w:rFonts w:ascii="Century Gothic" w:hAnsi="Century Gothic"/>
          <w:i/>
          <w:iCs/>
          <w:sz w:val="22"/>
          <w:szCs w:val="22"/>
          <w:lang w:val="es-ES_tradnl"/>
        </w:rPr>
        <w:t>En mis acciones, mi carácter, el perdón a mi prójimo, el servicio, el ayudar, el evangelizar, teniendo siempre intima comunión con Dios.</w:t>
      </w:r>
    </w:p>
    <w:p w:rsidR="00671804" w:rsidRPr="00D127E8" w:rsidRDefault="00671804" w:rsidP="00671804">
      <w:pPr>
        <w:spacing w:line="276" w:lineRule="auto"/>
        <w:ind w:left="708"/>
        <w:rPr>
          <w:rFonts w:ascii="Century Gothic" w:hAnsi="Century Gothic"/>
          <w:sz w:val="22"/>
          <w:szCs w:val="22"/>
          <w:lang w:val="es-ES_tradnl"/>
        </w:rPr>
      </w:pPr>
    </w:p>
    <w:p w:rsidR="001316EF" w:rsidRPr="00D127E8" w:rsidRDefault="001316EF" w:rsidP="001316EF">
      <w:pPr>
        <w:numPr>
          <w:ilvl w:val="0"/>
          <w:numId w:val="2"/>
        </w:numPr>
        <w:spacing w:line="276" w:lineRule="auto"/>
        <w:ind w:left="720"/>
        <w:rPr>
          <w:rFonts w:ascii="Century Gothic" w:hAnsi="Century Gothic"/>
          <w:lang w:val="es-ES_tradnl"/>
        </w:rPr>
      </w:pPr>
      <w:r w:rsidRPr="00D127E8">
        <w:rPr>
          <w:rFonts w:ascii="Century Gothic" w:hAnsi="Century Gothic"/>
          <w:lang w:val="es-ES_tradnl"/>
        </w:rPr>
        <w:t>¿Cómo podemos confiar en los evangelios y defenderlos como fiables cuando fueron escritos por seres humanos?</w:t>
      </w:r>
    </w:p>
    <w:p w:rsidR="001316EF" w:rsidRPr="00671804" w:rsidRDefault="00671804" w:rsidP="001316EF">
      <w:pPr>
        <w:spacing w:line="276" w:lineRule="auto"/>
        <w:ind w:left="720"/>
        <w:rPr>
          <w:rFonts w:ascii="Century Gothic" w:hAnsi="Century Gothic"/>
          <w:i/>
          <w:iCs/>
          <w:lang w:val="es-ES_tradnl"/>
        </w:rPr>
      </w:pPr>
      <w:r w:rsidRPr="00671804">
        <w:rPr>
          <w:rFonts w:ascii="Century Gothic" w:hAnsi="Century Gothic"/>
          <w:i/>
          <w:iCs/>
          <w:lang w:val="es-ES_tradnl"/>
        </w:rPr>
        <w:t>Por una parte, hay pruebas históricas que relatan las vidas de los apóstoles y de Jesús, pero además el poder que hay en las palabras data de la guía del ES.</w:t>
      </w:r>
    </w:p>
    <w:p w:rsidR="00671804" w:rsidRPr="00D127E8" w:rsidRDefault="00671804" w:rsidP="001316EF">
      <w:pPr>
        <w:spacing w:line="276" w:lineRule="auto"/>
        <w:ind w:left="720"/>
        <w:rPr>
          <w:rFonts w:ascii="Century Gothic" w:hAnsi="Century Gothic"/>
          <w:lang w:val="es-ES_tradnl"/>
        </w:rPr>
      </w:pPr>
    </w:p>
    <w:p w:rsidR="001316EF" w:rsidRPr="00D127E8" w:rsidRDefault="001316EF" w:rsidP="001316EF">
      <w:pPr>
        <w:numPr>
          <w:ilvl w:val="0"/>
          <w:numId w:val="2"/>
        </w:numPr>
        <w:spacing w:line="276" w:lineRule="auto"/>
        <w:ind w:left="720"/>
        <w:rPr>
          <w:rFonts w:ascii="Century Gothic" w:hAnsi="Century Gothic"/>
          <w:lang w:val="es-ES_tradnl"/>
        </w:rPr>
      </w:pPr>
      <w:r w:rsidRPr="00D127E8">
        <w:rPr>
          <w:rFonts w:ascii="Century Gothic" w:hAnsi="Century Gothic"/>
          <w:lang w:val="es-ES_tradnl"/>
        </w:rPr>
        <w:t>¿Qué beneficios has visto y experimentado de tu práctica de arrepentirse regularmente y confesar tus pecados?</w:t>
      </w:r>
    </w:p>
    <w:p w:rsidR="001316EF" w:rsidRPr="00671804" w:rsidRDefault="00671804" w:rsidP="00671804">
      <w:pPr>
        <w:spacing w:line="276" w:lineRule="auto"/>
        <w:ind w:left="708"/>
        <w:rPr>
          <w:rFonts w:ascii="Century Gothic" w:hAnsi="Century Gothic"/>
          <w:i/>
          <w:iCs/>
          <w:sz w:val="22"/>
          <w:szCs w:val="22"/>
          <w:lang w:val="es-ES_tradnl"/>
        </w:rPr>
      </w:pPr>
      <w:r>
        <w:rPr>
          <w:rFonts w:ascii="Century Gothic" w:hAnsi="Century Gothic"/>
          <w:i/>
          <w:iCs/>
          <w:sz w:val="22"/>
          <w:szCs w:val="22"/>
          <w:lang w:val="es-ES_tradnl"/>
        </w:rPr>
        <w:t>Libertad, justicia, paz y más búsqueda de la santidad para cumplir los mandamientos de Jesús en la tierra y tener la corona de vida cuando el venga o me llame a su presencia.</w:t>
      </w:r>
    </w:p>
    <w:p w:rsidR="00671804" w:rsidRPr="00D127E8" w:rsidRDefault="00671804" w:rsidP="00671804">
      <w:pPr>
        <w:spacing w:line="276" w:lineRule="auto"/>
        <w:ind w:left="708"/>
        <w:rPr>
          <w:rFonts w:ascii="Century Gothic" w:hAnsi="Century Gothic"/>
          <w:sz w:val="22"/>
          <w:szCs w:val="22"/>
          <w:lang w:val="es-ES_tradnl"/>
        </w:rPr>
      </w:pPr>
    </w:p>
    <w:p w:rsidR="001316EF" w:rsidRPr="00D127E8" w:rsidRDefault="001316EF" w:rsidP="001316EF">
      <w:pPr>
        <w:numPr>
          <w:ilvl w:val="0"/>
          <w:numId w:val="2"/>
        </w:numPr>
        <w:spacing w:line="276" w:lineRule="auto"/>
        <w:ind w:left="720"/>
        <w:rPr>
          <w:rFonts w:ascii="Century Gothic" w:hAnsi="Century Gothic"/>
          <w:lang w:val="es-ES_tradnl"/>
        </w:rPr>
      </w:pPr>
      <w:r w:rsidRPr="00D127E8">
        <w:rPr>
          <w:rFonts w:ascii="Century Gothic" w:hAnsi="Century Gothic"/>
          <w:lang w:val="es-ES_tradnl"/>
        </w:rPr>
        <w:t>¿En qué ministerios estás actualmente involucrado, y cómo ayudan estos a construir el reino de Dios?</w:t>
      </w:r>
    </w:p>
    <w:p w:rsidR="001316EF" w:rsidRPr="00671804" w:rsidRDefault="00671804" w:rsidP="001316EF">
      <w:pPr>
        <w:spacing w:line="276" w:lineRule="auto"/>
        <w:ind w:left="720"/>
        <w:rPr>
          <w:rFonts w:ascii="Century Gothic" w:hAnsi="Century Gothic"/>
          <w:i/>
          <w:iCs/>
          <w:lang w:val="es-ES_tradnl"/>
        </w:rPr>
      </w:pPr>
      <w:r>
        <w:rPr>
          <w:rFonts w:ascii="Century Gothic" w:hAnsi="Century Gothic"/>
          <w:i/>
          <w:iCs/>
          <w:lang w:val="es-ES_tradnl"/>
        </w:rPr>
        <w:t xml:space="preserve">Mi esposo y yo somos Pastores desde hace 14 años y hemos dado nuestra vida al servicio de Cristo cumpliendo el llamado que </w:t>
      </w:r>
      <w:proofErr w:type="spellStart"/>
      <w:r>
        <w:rPr>
          <w:rFonts w:ascii="Century Gothic" w:hAnsi="Century Gothic"/>
          <w:i/>
          <w:iCs/>
          <w:lang w:val="es-ES_tradnl"/>
        </w:rPr>
        <w:t>el</w:t>
      </w:r>
      <w:proofErr w:type="spellEnd"/>
      <w:r>
        <w:rPr>
          <w:rFonts w:ascii="Century Gothic" w:hAnsi="Century Gothic"/>
          <w:i/>
          <w:iCs/>
          <w:lang w:val="es-ES_tradnl"/>
        </w:rPr>
        <w:t xml:space="preserve"> nos dio para extender el reino y poder ayudar a las personas a ser </w:t>
      </w:r>
      <w:r>
        <w:rPr>
          <w:rFonts w:ascii="Century Gothic" w:hAnsi="Century Gothic"/>
          <w:i/>
          <w:iCs/>
          <w:lang w:val="es-ES_tradnl"/>
        </w:rPr>
        <w:lastRenderedPageBreak/>
        <w:t>alimentadas, restauradas, sanadas y vivan el plan de Dios para sus vidas.</w:t>
      </w:r>
    </w:p>
    <w:p w:rsidR="00671804" w:rsidRPr="00D127E8" w:rsidRDefault="00671804" w:rsidP="001316EF">
      <w:pPr>
        <w:spacing w:line="276" w:lineRule="auto"/>
        <w:ind w:left="720"/>
        <w:rPr>
          <w:rFonts w:ascii="Century Gothic" w:hAnsi="Century Gothic"/>
          <w:lang w:val="es-ES_tradnl"/>
        </w:rPr>
      </w:pPr>
    </w:p>
    <w:p w:rsidR="001316EF" w:rsidRPr="00D127E8" w:rsidRDefault="001316EF" w:rsidP="001316EF">
      <w:pPr>
        <w:numPr>
          <w:ilvl w:val="0"/>
          <w:numId w:val="2"/>
        </w:numPr>
        <w:spacing w:line="276" w:lineRule="auto"/>
        <w:ind w:left="720"/>
        <w:rPr>
          <w:rFonts w:ascii="Century Gothic" w:hAnsi="Century Gothic"/>
          <w:lang w:val="es-ES_tradnl"/>
        </w:rPr>
      </w:pPr>
      <w:r w:rsidRPr="00D127E8">
        <w:rPr>
          <w:rFonts w:ascii="Century Gothic" w:hAnsi="Century Gothic"/>
          <w:lang w:val="es-ES_tradnl"/>
        </w:rPr>
        <w:t xml:space="preserve">¿Cuáles son algunas formas en que puedes demostrar amor a los cristianos y a los no–cristianos?  </w:t>
      </w:r>
    </w:p>
    <w:p w:rsidR="001316EF" w:rsidRPr="00671804" w:rsidRDefault="00671804" w:rsidP="00671804">
      <w:pPr>
        <w:spacing w:line="276" w:lineRule="auto"/>
        <w:ind w:left="708"/>
        <w:rPr>
          <w:rFonts w:ascii="Century Gothic" w:hAnsi="Century Gothic"/>
          <w:i/>
          <w:iCs/>
          <w:sz w:val="22"/>
          <w:szCs w:val="22"/>
          <w:lang w:val="es-ES_tradnl"/>
        </w:rPr>
      </w:pPr>
      <w:r>
        <w:rPr>
          <w:rFonts w:ascii="Century Gothic" w:hAnsi="Century Gothic"/>
          <w:i/>
          <w:iCs/>
          <w:sz w:val="22"/>
          <w:szCs w:val="22"/>
          <w:lang w:val="es-ES_tradnl"/>
        </w:rPr>
        <w:t>Con mi testimonio, siendo ejemplo en hechos y palabra, no comportándome como el mundo sino como una hija de Dios y que todo lo que haga sea con un propósito divino que es servir a Dios.</w:t>
      </w:r>
    </w:p>
    <w:p w:rsidR="00671804" w:rsidRPr="00D127E8" w:rsidRDefault="00671804" w:rsidP="00671804">
      <w:pPr>
        <w:spacing w:line="276" w:lineRule="auto"/>
        <w:ind w:left="708"/>
        <w:rPr>
          <w:rFonts w:ascii="Century Gothic" w:hAnsi="Century Gothic"/>
          <w:sz w:val="22"/>
          <w:szCs w:val="22"/>
          <w:lang w:val="es-ES_tradnl"/>
        </w:rPr>
      </w:pPr>
    </w:p>
    <w:p w:rsidR="001316EF" w:rsidRPr="00D127E8" w:rsidRDefault="001316EF" w:rsidP="001316EF">
      <w:pPr>
        <w:numPr>
          <w:ilvl w:val="0"/>
          <w:numId w:val="2"/>
        </w:numPr>
        <w:spacing w:line="276" w:lineRule="auto"/>
        <w:ind w:left="720"/>
        <w:rPr>
          <w:rFonts w:ascii="Century Gothic" w:hAnsi="Century Gothic"/>
          <w:lang w:val="es-ES_tradnl"/>
        </w:rPr>
      </w:pPr>
      <w:r w:rsidRPr="00D127E8">
        <w:rPr>
          <w:rFonts w:ascii="Century Gothic" w:hAnsi="Century Gothic"/>
          <w:lang w:val="es-ES_tradnl"/>
        </w:rPr>
        <w:t>¿Por qué nos debe importar que Jesús cumplió las profecías y expectativas mesiánicas del Antiguo Testamento?</w:t>
      </w:r>
    </w:p>
    <w:p w:rsidR="001316EF" w:rsidRDefault="00671804" w:rsidP="00671804">
      <w:pPr>
        <w:spacing w:line="276" w:lineRule="auto"/>
        <w:ind w:left="708"/>
        <w:rPr>
          <w:rFonts w:ascii="Century Gothic" w:hAnsi="Century Gothic"/>
          <w:i/>
          <w:iCs/>
          <w:lang w:val="es-ES_tradnl"/>
        </w:rPr>
      </w:pPr>
      <w:r>
        <w:rPr>
          <w:rFonts w:ascii="Century Gothic" w:hAnsi="Century Gothic"/>
          <w:i/>
          <w:iCs/>
          <w:lang w:val="es-ES_tradnl"/>
        </w:rPr>
        <w:t xml:space="preserve">Demuestra que verdaderamente </w:t>
      </w:r>
      <w:proofErr w:type="spellStart"/>
      <w:r>
        <w:rPr>
          <w:rFonts w:ascii="Century Gothic" w:hAnsi="Century Gothic"/>
          <w:i/>
          <w:iCs/>
          <w:lang w:val="es-ES_tradnl"/>
        </w:rPr>
        <w:t>el</w:t>
      </w:r>
      <w:proofErr w:type="spellEnd"/>
      <w:r>
        <w:rPr>
          <w:rFonts w:ascii="Century Gothic" w:hAnsi="Century Gothic"/>
          <w:i/>
          <w:iCs/>
          <w:lang w:val="es-ES_tradnl"/>
        </w:rPr>
        <w:t xml:space="preserve"> es el hijo de Dios y que se cumplen las promesas esperadas desde el inicio de la creación lo cual aumenta nuestra fe y nos anima a permanecer.</w:t>
      </w:r>
    </w:p>
    <w:p w:rsidR="00671804" w:rsidRPr="00671804" w:rsidRDefault="00671804" w:rsidP="00671804">
      <w:pPr>
        <w:spacing w:line="276" w:lineRule="auto"/>
        <w:ind w:left="708"/>
        <w:rPr>
          <w:rFonts w:ascii="Century Gothic" w:hAnsi="Century Gothic"/>
          <w:i/>
          <w:iCs/>
          <w:lang w:val="es-ES_tradnl"/>
        </w:rPr>
      </w:pPr>
    </w:p>
    <w:p w:rsidR="001316EF" w:rsidRPr="00D127E8" w:rsidRDefault="001316EF" w:rsidP="001316EF">
      <w:pPr>
        <w:numPr>
          <w:ilvl w:val="0"/>
          <w:numId w:val="2"/>
        </w:numPr>
        <w:spacing w:line="276" w:lineRule="auto"/>
        <w:ind w:left="720"/>
        <w:rPr>
          <w:rFonts w:ascii="Century Gothic" w:hAnsi="Century Gothic"/>
          <w:lang w:val="es-ES_tradnl"/>
        </w:rPr>
      </w:pPr>
      <w:r w:rsidRPr="00D127E8">
        <w:rPr>
          <w:rFonts w:ascii="Century Gothic" w:hAnsi="Century Gothic"/>
          <w:lang w:val="es-ES_tradnl"/>
        </w:rPr>
        <w:t>¿Cómo debería hacernos sentir, el saber que la iglesia pertenece a Jesús?</w:t>
      </w:r>
    </w:p>
    <w:p w:rsidR="001316EF" w:rsidRPr="00671804" w:rsidRDefault="00671804" w:rsidP="00671804">
      <w:pPr>
        <w:spacing w:line="276" w:lineRule="auto"/>
        <w:ind w:left="708"/>
        <w:rPr>
          <w:rFonts w:ascii="Century Gothic" w:hAnsi="Century Gothic"/>
          <w:i/>
          <w:iCs/>
          <w:sz w:val="22"/>
          <w:szCs w:val="22"/>
          <w:lang w:val="es-ES_tradnl"/>
        </w:rPr>
      </w:pPr>
      <w:r>
        <w:rPr>
          <w:rFonts w:ascii="Century Gothic" w:hAnsi="Century Gothic"/>
          <w:i/>
          <w:iCs/>
          <w:sz w:val="22"/>
          <w:szCs w:val="22"/>
          <w:lang w:val="es-ES_tradnl"/>
        </w:rPr>
        <w:t>Es maravilloso entender que la iglesia somos la primera experiencia de una familia eterna de compañerismo de gozo, que tenemos un mismo padre al cual glorificaremos en los cielos unidos por la eternidad.</w:t>
      </w:r>
    </w:p>
    <w:p w:rsidR="00671804" w:rsidRPr="00D127E8" w:rsidRDefault="00671804" w:rsidP="00671804">
      <w:pPr>
        <w:spacing w:line="276" w:lineRule="auto"/>
        <w:ind w:left="708"/>
        <w:rPr>
          <w:rFonts w:ascii="Century Gothic" w:hAnsi="Century Gothic"/>
          <w:sz w:val="22"/>
          <w:szCs w:val="22"/>
          <w:lang w:val="es-ES_tradnl"/>
        </w:rPr>
      </w:pPr>
    </w:p>
    <w:p w:rsidR="001316EF" w:rsidRPr="00D127E8" w:rsidRDefault="001316EF" w:rsidP="001316EF">
      <w:pPr>
        <w:numPr>
          <w:ilvl w:val="0"/>
          <w:numId w:val="2"/>
        </w:numPr>
        <w:spacing w:line="276" w:lineRule="auto"/>
        <w:ind w:left="720"/>
        <w:rPr>
          <w:rFonts w:ascii="Century Gothic" w:hAnsi="Century Gothic"/>
          <w:lang w:val="es-ES_tradnl"/>
        </w:rPr>
      </w:pPr>
      <w:r w:rsidRPr="00D127E8">
        <w:rPr>
          <w:rFonts w:ascii="Century Gothic" w:hAnsi="Century Gothic"/>
          <w:lang w:val="es-ES_tradnl"/>
        </w:rPr>
        <w:t>¿Qué estímulo debemos ganar con el hecho de que somos parte de la familia de Dios?</w:t>
      </w:r>
    </w:p>
    <w:p w:rsidR="001316EF" w:rsidRPr="00671804" w:rsidRDefault="00671804" w:rsidP="00671804">
      <w:pPr>
        <w:spacing w:line="276" w:lineRule="auto"/>
        <w:ind w:left="708"/>
        <w:rPr>
          <w:rFonts w:ascii="Century Gothic" w:hAnsi="Century Gothic"/>
          <w:i/>
          <w:iCs/>
          <w:sz w:val="22"/>
          <w:szCs w:val="22"/>
          <w:lang w:val="es-ES_tradnl"/>
        </w:rPr>
      </w:pPr>
      <w:r>
        <w:rPr>
          <w:rFonts w:ascii="Century Gothic" w:hAnsi="Century Gothic"/>
          <w:i/>
          <w:iCs/>
          <w:sz w:val="22"/>
          <w:szCs w:val="22"/>
          <w:lang w:val="es-ES_tradnl"/>
        </w:rPr>
        <w:t>Amar, servir y buscar la unidad del cuerpo de Cristo, que ahora tenemos juntos la misma encomienda de Cristo y que reinaremos con él por la eternidad como hermanos.</w:t>
      </w:r>
    </w:p>
    <w:p w:rsidR="00671804" w:rsidRPr="00D127E8" w:rsidRDefault="00671804" w:rsidP="00671804">
      <w:pPr>
        <w:spacing w:line="276" w:lineRule="auto"/>
        <w:ind w:left="708"/>
        <w:rPr>
          <w:rFonts w:ascii="Century Gothic" w:hAnsi="Century Gothic"/>
          <w:sz w:val="22"/>
          <w:szCs w:val="22"/>
          <w:lang w:val="es-ES_tradnl"/>
        </w:rPr>
      </w:pPr>
    </w:p>
    <w:p w:rsidR="001316EF" w:rsidRPr="00D127E8" w:rsidRDefault="001316EF" w:rsidP="001316EF">
      <w:pPr>
        <w:numPr>
          <w:ilvl w:val="0"/>
          <w:numId w:val="2"/>
        </w:numPr>
        <w:spacing w:line="276" w:lineRule="auto"/>
        <w:ind w:left="720"/>
        <w:rPr>
          <w:rFonts w:ascii="Century Gothic" w:hAnsi="Century Gothic"/>
          <w:sz w:val="22"/>
          <w:szCs w:val="22"/>
          <w:lang w:val="es-ES_tradnl"/>
        </w:rPr>
      </w:pPr>
      <w:r w:rsidRPr="00D127E8">
        <w:rPr>
          <w:rFonts w:ascii="Century Gothic" w:hAnsi="Century Gothic"/>
          <w:lang w:val="es-ES_tradnl"/>
        </w:rPr>
        <w:t>¿Cómo debemos afrontar el sufrimiento al saber que Jesús vino a darnos vida abundante y bendición?</w:t>
      </w:r>
    </w:p>
    <w:p w:rsidR="001316EF" w:rsidRPr="00671804" w:rsidRDefault="00671804" w:rsidP="00671804">
      <w:pPr>
        <w:ind w:left="708"/>
        <w:rPr>
          <w:rFonts w:ascii="Century Gothic" w:hAnsi="Century Gothic"/>
          <w:i/>
          <w:iCs/>
          <w:sz w:val="22"/>
          <w:szCs w:val="22"/>
          <w:lang w:val="es-ES_tradnl"/>
        </w:rPr>
      </w:pPr>
      <w:r>
        <w:rPr>
          <w:rFonts w:ascii="Century Gothic" w:hAnsi="Century Gothic"/>
          <w:i/>
          <w:iCs/>
          <w:sz w:val="22"/>
          <w:szCs w:val="22"/>
          <w:lang w:val="es-ES_tradnl"/>
        </w:rPr>
        <w:t>Recordando que las pruebas son temporales y que lo que experimentamos es el examen para recibir la bendición eterna celestial.</w:t>
      </w:r>
    </w:p>
    <w:p w:rsidR="00671804" w:rsidRPr="00D127E8" w:rsidRDefault="00671804" w:rsidP="001316EF">
      <w:pPr>
        <w:rPr>
          <w:rFonts w:ascii="Century Gothic" w:hAnsi="Century Gothic"/>
          <w:sz w:val="22"/>
          <w:szCs w:val="22"/>
          <w:lang w:val="es-ES_tradnl"/>
        </w:rPr>
      </w:pPr>
    </w:p>
    <w:p w:rsidR="001316EF" w:rsidRPr="00D127E8" w:rsidRDefault="001316EF" w:rsidP="001316EF">
      <w:pPr>
        <w:numPr>
          <w:ilvl w:val="0"/>
          <w:numId w:val="2"/>
        </w:numPr>
        <w:spacing w:line="276" w:lineRule="auto"/>
        <w:ind w:left="720"/>
        <w:rPr>
          <w:rFonts w:ascii="Century Gothic" w:hAnsi="Century Gothic"/>
          <w:sz w:val="22"/>
          <w:szCs w:val="22"/>
          <w:lang w:val="es-ES_tradnl"/>
        </w:rPr>
      </w:pPr>
      <w:r w:rsidRPr="00D127E8">
        <w:rPr>
          <w:rFonts w:ascii="Century Gothic" w:hAnsi="Century Gothic"/>
          <w:lang w:val="es-ES_tradnl"/>
        </w:rPr>
        <w:t>¿Cuáles son algunas dificultades y sufrimientos que has experimentado y que actualmente estás pasando?</w:t>
      </w:r>
    </w:p>
    <w:p w:rsidR="001316EF" w:rsidRPr="00671804" w:rsidRDefault="00671804" w:rsidP="00671804">
      <w:pPr>
        <w:ind w:left="708"/>
        <w:rPr>
          <w:rFonts w:ascii="Century Gothic" w:hAnsi="Century Gothic"/>
          <w:i/>
          <w:iCs/>
          <w:szCs w:val="22"/>
          <w:lang w:val="es-ES_tradnl"/>
        </w:rPr>
      </w:pPr>
      <w:r>
        <w:rPr>
          <w:rFonts w:ascii="Century Gothic" w:hAnsi="Century Gothic"/>
          <w:i/>
          <w:iCs/>
          <w:szCs w:val="22"/>
          <w:lang w:val="es-ES_tradnl"/>
        </w:rPr>
        <w:t>Perdidas de familia, rechazo y resistencia de hijos a buscar profundamente a Dios, lucho con el cambio de patrones aprendidos en una infancia donde hubo traumas y dolor, pero me aferro a tomarme de Dios y saber que estas pruebas me ayudan a crecer y parecerme más a Cristo para acercarme al día de mi llamado.</w:t>
      </w:r>
    </w:p>
    <w:p w:rsidR="001316EF" w:rsidRPr="00D127E8" w:rsidRDefault="001316EF" w:rsidP="001316EF">
      <w:pPr>
        <w:numPr>
          <w:ilvl w:val="0"/>
          <w:numId w:val="2"/>
        </w:numPr>
        <w:spacing w:line="276" w:lineRule="auto"/>
        <w:ind w:left="720"/>
        <w:rPr>
          <w:rFonts w:ascii="Century Gothic" w:hAnsi="Century Gothic"/>
          <w:sz w:val="22"/>
          <w:szCs w:val="22"/>
          <w:lang w:val="es-ES_tradnl"/>
        </w:rPr>
      </w:pPr>
      <w:r w:rsidRPr="00D127E8">
        <w:rPr>
          <w:rFonts w:ascii="Century Gothic" w:hAnsi="Century Gothic"/>
          <w:szCs w:val="22"/>
          <w:lang w:val="es-ES_tradnl"/>
        </w:rPr>
        <w:lastRenderedPageBreak/>
        <w:t xml:space="preserve">¿Qué es lo más importante que has aprendido en esta lección? </w:t>
      </w:r>
    </w:p>
    <w:p w:rsidR="001316EF" w:rsidRPr="00671804" w:rsidRDefault="00671804" w:rsidP="001316EF">
      <w:pPr>
        <w:ind w:left="720"/>
        <w:rPr>
          <w:rFonts w:ascii="Century Gothic" w:hAnsi="Century Gothic"/>
          <w:i/>
          <w:iCs/>
          <w:lang w:val="es-ES_tradnl"/>
        </w:rPr>
      </w:pPr>
      <w:r>
        <w:rPr>
          <w:rFonts w:ascii="Century Gothic" w:hAnsi="Century Gothic"/>
          <w:i/>
          <w:iCs/>
          <w:lang w:val="es-ES_tradnl"/>
        </w:rPr>
        <w:t xml:space="preserve">Me gustó mucho conocer más acerca de Mateo y la cultura en la que vivió. Así como la vida sufriente de Jesús y que al ser cristianos debemos saber que el experimentar dificultades es parte de llegar a ser un día como </w:t>
      </w:r>
      <w:proofErr w:type="spellStart"/>
      <w:r>
        <w:rPr>
          <w:rFonts w:ascii="Century Gothic" w:hAnsi="Century Gothic"/>
          <w:i/>
          <w:iCs/>
          <w:lang w:val="es-ES_tradnl"/>
        </w:rPr>
        <w:t>el</w:t>
      </w:r>
      <w:proofErr w:type="spellEnd"/>
      <w:r>
        <w:rPr>
          <w:rFonts w:ascii="Century Gothic" w:hAnsi="Century Gothic"/>
          <w:i/>
          <w:iCs/>
          <w:lang w:val="es-ES_tradnl"/>
        </w:rPr>
        <w:t xml:space="preserve"> y que las pruebas nos hacen personas más sensibles y humildes.</w:t>
      </w:r>
    </w:p>
    <w:p w:rsidR="00000000" w:rsidRPr="00D127E8" w:rsidRDefault="00000000">
      <w:pPr>
        <w:rPr>
          <w:rFonts w:ascii="Century Gothic" w:hAnsi="Century Gothic"/>
          <w:lang w:val="es-ES_tradnl"/>
        </w:rPr>
      </w:pPr>
    </w:p>
    <w:sectPr w:rsidR="006D2A0A" w:rsidRPr="00D127E8" w:rsidSect="00270855">
      <w:headerReference w:type="default" r:id="rId7"/>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22</w:t>
    </w:r>
    <w:r w:rsidRPr="00B252FA">
      <w:rPr>
        <w:rStyle w:val="Nmerodepgina"/>
        <w:color w:val="808080"/>
      </w:rPr>
      <w:fldChar w:fldCharType="end"/>
    </w:r>
  </w:p>
  <w:p w:rsidR="00000000" w:rsidRPr="008006B1" w:rsidRDefault="00000000" w:rsidP="00BF5915">
    <w:pPr>
      <w:pStyle w:val="Encabezado"/>
      <w:ind w:right="360"/>
    </w:pPr>
    <w:r>
      <w:rPr>
        <w:lang w:val="es-MX"/>
      </w:rPr>
      <w:t>Preguntas de Repaso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w:t>
    </w:r>
    <w:r>
      <w:rPr>
        <w:rStyle w:val="Nmerodepgina"/>
        <w:noProof/>
        <w:color w:val="808080"/>
      </w:rPr>
      <w:t>5</w:t>
    </w:r>
    <w:r w:rsidRPr="00B252FA">
      <w:rPr>
        <w:rStyle w:val="Nmerodepgina"/>
        <w:color w:val="808080"/>
      </w:rPr>
      <w:fldChar w:fldCharType="end"/>
    </w:r>
  </w:p>
  <w:p w:rsidR="00000000" w:rsidRPr="00270855" w:rsidRDefault="00000000" w:rsidP="00270855">
    <w:pPr>
      <w:pStyle w:val="Encabezado"/>
      <w:tabs>
        <w:tab w:val="clear" w:pos="4320"/>
        <w:tab w:val="clear" w:pos="8640"/>
      </w:tabs>
      <w:rPr>
        <w:b/>
        <w:sz w:val="28"/>
        <w:szCs w:val="28"/>
      </w:rPr>
    </w:pPr>
    <w:r w:rsidRPr="00270855">
      <w:rPr>
        <w:b/>
        <w:sz w:val="28"/>
        <w:szCs w:val="28"/>
      </w:rPr>
      <w:t xml:space="preserve">Notes </w:t>
    </w:r>
  </w:p>
  <w:p w:rsidR="00000000" w:rsidRPr="00270855" w:rsidRDefault="00000000" w:rsidP="00270855">
    <w:pPr>
      <w:pStyle w:val="Encabezado"/>
      <w:tabs>
        <w:tab w:val="clear" w:pos="4320"/>
        <w:tab w:val="clear" w:pos="8640"/>
      </w:tabs>
      <w:jc w:val="center"/>
      <w:rPr>
        <w:b/>
        <w:i/>
        <w:sz w:val="28"/>
        <w:szCs w:val="28"/>
      </w:rPr>
    </w:pPr>
  </w:p>
  <w:p w:rsidR="00000000" w:rsidRPr="008006B1" w:rsidRDefault="00000000" w:rsidP="00BF5915">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156C"/>
    <w:multiLevelType w:val="multilevel"/>
    <w:tmpl w:val="15360FC2"/>
    <w:lvl w:ilvl="0">
      <w:start w:val="1"/>
      <w:numFmt w:val="upperRoman"/>
      <w:pStyle w:val="Signpost"/>
      <w:lvlText w:val="%1."/>
      <w:lvlJc w:val="left"/>
      <w:pPr>
        <w:tabs>
          <w:tab w:val="num" w:pos="720"/>
        </w:tabs>
        <w:ind w:left="720" w:hanging="720"/>
      </w:pPr>
      <w:rPr>
        <w:rFonts w:hint="default"/>
        <w:b/>
        <w:sz w:val="24"/>
        <w:szCs w:val="24"/>
      </w:rPr>
    </w:lvl>
    <w:lvl w:ilvl="1">
      <w:start w:val="1"/>
      <w:numFmt w:val="upperLetter"/>
      <w:pStyle w:val="Panel"/>
      <w:lvlText w:val="%2."/>
      <w:lvlJc w:val="left"/>
      <w:pPr>
        <w:tabs>
          <w:tab w:val="num" w:pos="1440"/>
        </w:tabs>
        <w:ind w:left="1440" w:hanging="720"/>
      </w:pPr>
    </w:lvl>
    <w:lvl w:ilvl="2">
      <w:start w:val="1"/>
      <w:numFmt w:val="decimal"/>
      <w:pStyle w:val="Bullet"/>
      <w:lvlText w:val="%3."/>
      <w:lvlJc w:val="left"/>
      <w:pPr>
        <w:tabs>
          <w:tab w:val="num" w:pos="2160"/>
        </w:tabs>
        <w:ind w:left="2160" w:hanging="720"/>
      </w:pPr>
      <w:rPr>
        <w:rFonts w:hint="default"/>
        <w:b/>
      </w:rPr>
    </w:lvl>
    <w:lvl w:ilvl="3">
      <w:start w:val="1"/>
      <w:numFmt w:val="bullet"/>
      <w:lvlText w:val=""/>
      <w:lvlJc w:val="left"/>
      <w:pPr>
        <w:tabs>
          <w:tab w:val="num" w:pos="2880"/>
        </w:tabs>
        <w:ind w:left="2880" w:hanging="720"/>
      </w:pPr>
      <w:rPr>
        <w:rFonts w:ascii="Symbol" w:hAnsi="Symbol" w:hint="default"/>
      </w:rPr>
    </w:lvl>
    <w:lvl w:ilvl="4">
      <w:start w:val="1"/>
      <w:numFmt w:val="bullet"/>
      <w:lvlText w:val="o"/>
      <w:lvlJc w:val="left"/>
      <w:pPr>
        <w:tabs>
          <w:tab w:val="num" w:pos="3600"/>
        </w:tabs>
        <w:ind w:left="3600" w:hanging="720"/>
      </w:pPr>
      <w:rPr>
        <w:rFonts w:ascii="Courier New" w:hAnsi="Courier New" w:cs="Courier New" w:hint="default"/>
      </w:rPr>
    </w:lvl>
    <w:lvl w:ilvl="5">
      <w:start w:val="1"/>
      <w:numFmt w:val="bullet"/>
      <w:lvlText w:val="o"/>
      <w:lvlJc w:val="left"/>
      <w:pPr>
        <w:tabs>
          <w:tab w:val="num" w:pos="7200"/>
        </w:tabs>
        <w:ind w:left="7200" w:hanging="180"/>
      </w:pPr>
      <w:rPr>
        <w:rFonts w:ascii="Courier New" w:hAnsi="Courier New" w:cs="Courier New"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1" w15:restartNumberingAfterBreak="0">
    <w:nsid w:val="69B93A47"/>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72336A4B"/>
    <w:multiLevelType w:val="hybridMultilevel"/>
    <w:tmpl w:val="EFDEB044"/>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5447167">
    <w:abstractNumId w:val="1"/>
  </w:num>
  <w:num w:numId="2" w16cid:durableId="2519414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7931798">
    <w:abstractNumId w:val="2"/>
  </w:num>
  <w:num w:numId="4" w16cid:durableId="912203816">
    <w:abstractNumId w:val="0"/>
  </w:num>
  <w:num w:numId="5" w16cid:durableId="16839682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6EF"/>
    <w:rsid w:val="0004137C"/>
    <w:rsid w:val="001316EF"/>
    <w:rsid w:val="004C2BAB"/>
    <w:rsid w:val="00566C20"/>
    <w:rsid w:val="00671804"/>
    <w:rsid w:val="00D127E8"/>
    <w:rsid w:val="00DB0EF0"/>
    <w:rsid w:val="00F66A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43B1"/>
  <w15:chartTrackingRefBased/>
  <w15:docId w15:val="{DBAAFEFD-5181-3041-8150-44D6F6A0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6EF"/>
    <w:rPr>
      <w:rFonts w:ascii="Times New Roman" w:eastAsia="Times New Roman" w:hAnsi="Times New Roman"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1316EF"/>
  </w:style>
  <w:style w:type="paragraph" w:styleId="Encabezado">
    <w:name w:val="header"/>
    <w:basedOn w:val="Normal"/>
    <w:link w:val="EncabezadoCar"/>
    <w:uiPriority w:val="99"/>
    <w:rsid w:val="001316EF"/>
    <w:pPr>
      <w:tabs>
        <w:tab w:val="center" w:pos="4320"/>
        <w:tab w:val="right" w:pos="8640"/>
      </w:tabs>
    </w:pPr>
    <w:rPr>
      <w:lang w:val="x-none" w:eastAsia="x-none"/>
    </w:rPr>
  </w:style>
  <w:style w:type="character" w:customStyle="1" w:styleId="EncabezadoCar">
    <w:name w:val="Encabezado Car"/>
    <w:basedOn w:val="Fuentedeprrafopredeter"/>
    <w:link w:val="Encabezado"/>
    <w:uiPriority w:val="99"/>
    <w:rsid w:val="001316EF"/>
    <w:rPr>
      <w:rFonts w:ascii="Times New Roman" w:eastAsia="Times New Roman" w:hAnsi="Times New Roman" w:cs="Times New Roman"/>
      <w:lang w:val="x-none" w:eastAsia="x-none"/>
    </w:rPr>
  </w:style>
  <w:style w:type="paragraph" w:customStyle="1" w:styleId="Title3">
    <w:name w:val="Title3"/>
    <w:basedOn w:val="Normal"/>
    <w:link w:val="Title3Char"/>
    <w:qFormat/>
    <w:rsid w:val="001316EF"/>
    <w:pPr>
      <w:jc w:val="center"/>
    </w:pPr>
    <w:rPr>
      <w:b/>
      <w:sz w:val="28"/>
      <w:szCs w:val="28"/>
      <w:lang w:val="x-none" w:eastAsia="x-none"/>
    </w:rPr>
  </w:style>
  <w:style w:type="paragraph" w:customStyle="1" w:styleId="Title4">
    <w:name w:val="Title4"/>
    <w:basedOn w:val="Normal"/>
    <w:link w:val="Title4Char"/>
    <w:qFormat/>
    <w:rsid w:val="001316EF"/>
    <w:pPr>
      <w:tabs>
        <w:tab w:val="num" w:pos="720"/>
      </w:tabs>
      <w:jc w:val="center"/>
    </w:pPr>
    <w:rPr>
      <w:b/>
      <w:sz w:val="28"/>
      <w:szCs w:val="28"/>
      <w:lang w:val="x-none" w:eastAsia="x-none"/>
    </w:rPr>
  </w:style>
  <w:style w:type="character" w:customStyle="1" w:styleId="Title3Char">
    <w:name w:val="Title3 Char"/>
    <w:link w:val="Title3"/>
    <w:rsid w:val="001316EF"/>
    <w:rPr>
      <w:rFonts w:ascii="Times New Roman" w:eastAsia="Times New Roman" w:hAnsi="Times New Roman" w:cs="Times New Roman"/>
      <w:b/>
      <w:sz w:val="28"/>
      <w:szCs w:val="28"/>
      <w:lang w:val="x-none" w:eastAsia="x-none"/>
    </w:rPr>
  </w:style>
  <w:style w:type="character" w:customStyle="1" w:styleId="Title4Char">
    <w:name w:val="Title4 Char"/>
    <w:link w:val="Title4"/>
    <w:rsid w:val="001316EF"/>
    <w:rPr>
      <w:rFonts w:ascii="Times New Roman" w:eastAsia="Times New Roman" w:hAnsi="Times New Roman" w:cs="Times New Roman"/>
      <w:b/>
      <w:sz w:val="28"/>
      <w:szCs w:val="28"/>
      <w:lang w:val="x-none" w:eastAsia="x-none"/>
    </w:rPr>
  </w:style>
  <w:style w:type="paragraph" w:styleId="Prrafodelista">
    <w:name w:val="List Paragraph"/>
    <w:basedOn w:val="Normal"/>
    <w:uiPriority w:val="34"/>
    <w:qFormat/>
    <w:rsid w:val="004C2BAB"/>
    <w:pPr>
      <w:ind w:left="720"/>
      <w:contextualSpacing/>
    </w:pPr>
  </w:style>
  <w:style w:type="paragraph" w:customStyle="1" w:styleId="Signpost">
    <w:name w:val="Signpost"/>
    <w:basedOn w:val="Normal"/>
    <w:link w:val="SignpostChar"/>
    <w:qFormat/>
    <w:rsid w:val="004C2BAB"/>
    <w:pPr>
      <w:numPr>
        <w:numId w:val="4"/>
      </w:numPr>
    </w:pPr>
    <w:rPr>
      <w:b/>
      <w:lang w:val="x-none" w:eastAsia="x-none"/>
    </w:rPr>
  </w:style>
  <w:style w:type="paragraph" w:customStyle="1" w:styleId="Panel">
    <w:name w:val="Panel"/>
    <w:basedOn w:val="Normal"/>
    <w:qFormat/>
    <w:rsid w:val="004C2BAB"/>
    <w:pPr>
      <w:numPr>
        <w:ilvl w:val="1"/>
        <w:numId w:val="4"/>
      </w:numPr>
    </w:pPr>
    <w:rPr>
      <w:b/>
      <w:lang w:val="x-none" w:eastAsia="x-none"/>
    </w:rPr>
  </w:style>
  <w:style w:type="paragraph" w:customStyle="1" w:styleId="Bullet">
    <w:name w:val="Bullet"/>
    <w:basedOn w:val="Normal"/>
    <w:qFormat/>
    <w:rsid w:val="004C2BAB"/>
    <w:pPr>
      <w:numPr>
        <w:ilvl w:val="2"/>
        <w:numId w:val="4"/>
      </w:numPr>
    </w:pPr>
    <w:rPr>
      <w:b/>
      <w:lang w:val="x-none" w:eastAsia="x-none"/>
    </w:rPr>
  </w:style>
  <w:style w:type="character" w:customStyle="1" w:styleId="SignpostChar">
    <w:name w:val="Signpost Char"/>
    <w:link w:val="Signpost"/>
    <w:rsid w:val="004C2BAB"/>
    <w:rPr>
      <w:rFonts w:ascii="Times New Roman" w:eastAsia="Times New Roman" w:hAnsi="Times New Roman" w:cs="Times New Roman"/>
      <w:b/>
      <w:lang w:val="x-none" w:eastAsia="x-none"/>
    </w:rPr>
  </w:style>
  <w:style w:type="character" w:styleId="Textoennegrita">
    <w:name w:val="Strong"/>
    <w:basedOn w:val="Fuentedeprrafopredeter"/>
    <w:uiPriority w:val="22"/>
    <w:qFormat/>
    <w:rsid w:val="00F66A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15</Pages>
  <Words>3208</Words>
  <Characters>17646</Characters>
  <Application>Microsoft Office Word</Application>
  <DocSecurity>0</DocSecurity>
  <Lines>147</Lines>
  <Paragraphs>41</Paragraphs>
  <ScaleCrop>false</ScaleCrop>
  <Company/>
  <LinksUpToDate>false</LinksUpToDate>
  <CharactersWithSpaces>20813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6</cp:revision>
  <dcterms:created xsi:type="dcterms:W3CDTF">2026-02-11T22:36:00Z</dcterms:created>
  <dcterms:modified xsi:type="dcterms:W3CDTF">2026-02-14T05:41:00Z</dcterms:modified>
</cp:coreProperties>
</file>